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8FA" w:rsidRDefault="00EC68FA">
      <w:pPr>
        <w:pStyle w:val="Corpodeltesto"/>
        <w:ind w:left="0"/>
        <w:jc w:val="left"/>
        <w:rPr>
          <w:sz w:val="20"/>
        </w:rPr>
      </w:pPr>
    </w:p>
    <w:p w:rsidR="00EC68FA" w:rsidRDefault="00EC68FA">
      <w:pPr>
        <w:pStyle w:val="Corpodeltesto"/>
        <w:ind w:left="0"/>
        <w:jc w:val="left"/>
        <w:rPr>
          <w:sz w:val="20"/>
        </w:rPr>
      </w:pPr>
    </w:p>
    <w:p w:rsidR="00EC68FA" w:rsidRDefault="00EC68FA">
      <w:pPr>
        <w:pStyle w:val="Corpodeltesto"/>
        <w:ind w:left="0"/>
        <w:jc w:val="left"/>
        <w:rPr>
          <w:sz w:val="20"/>
        </w:rPr>
      </w:pPr>
    </w:p>
    <w:p w:rsidR="00EC68FA" w:rsidRDefault="00EC68FA">
      <w:pPr>
        <w:pStyle w:val="Corpodeltesto"/>
        <w:ind w:left="0"/>
        <w:jc w:val="left"/>
        <w:rPr>
          <w:sz w:val="20"/>
        </w:rPr>
      </w:pPr>
    </w:p>
    <w:p w:rsidR="00EC68FA" w:rsidRDefault="00EC68FA">
      <w:pPr>
        <w:pStyle w:val="Corpodeltesto"/>
        <w:ind w:left="0"/>
        <w:jc w:val="left"/>
        <w:rPr>
          <w:sz w:val="20"/>
        </w:rPr>
      </w:pPr>
    </w:p>
    <w:p w:rsidR="00EC68FA" w:rsidRDefault="00EC68FA">
      <w:pPr>
        <w:pStyle w:val="Corpodeltesto"/>
        <w:ind w:left="0"/>
        <w:jc w:val="left"/>
        <w:rPr>
          <w:sz w:val="20"/>
        </w:rPr>
      </w:pPr>
    </w:p>
    <w:p w:rsidR="00EC68FA" w:rsidRDefault="00EC68FA">
      <w:pPr>
        <w:pStyle w:val="Corpodeltesto"/>
        <w:ind w:left="0"/>
        <w:jc w:val="left"/>
        <w:rPr>
          <w:sz w:val="20"/>
        </w:rPr>
      </w:pPr>
    </w:p>
    <w:p w:rsidR="00EC68FA" w:rsidRDefault="00EC68FA">
      <w:pPr>
        <w:pStyle w:val="Corpodeltesto"/>
        <w:ind w:left="0"/>
        <w:jc w:val="left"/>
        <w:rPr>
          <w:sz w:val="20"/>
        </w:rPr>
      </w:pPr>
    </w:p>
    <w:p w:rsidR="00EC68FA" w:rsidRDefault="00EC68FA">
      <w:pPr>
        <w:pStyle w:val="Corpodeltesto"/>
        <w:spacing w:before="8"/>
        <w:ind w:left="0"/>
        <w:jc w:val="left"/>
        <w:rPr>
          <w:sz w:val="22"/>
        </w:rPr>
      </w:pPr>
    </w:p>
    <w:p w:rsidR="00EC68FA" w:rsidRDefault="00FA3794">
      <w:pPr>
        <w:pStyle w:val="Heading2"/>
        <w:spacing w:before="89"/>
        <w:ind w:left="222" w:firstLine="0"/>
      </w:pPr>
      <w:r>
        <w:t>Governance</w:t>
      </w:r>
      <w:r>
        <w:rPr>
          <w:spacing w:val="-6"/>
        </w:rPr>
        <w:t xml:space="preserve"> </w:t>
      </w:r>
      <w:r>
        <w:t>of</w:t>
      </w:r>
      <w:r>
        <w:rPr>
          <w:spacing w:val="-3"/>
        </w:rPr>
        <w:t xml:space="preserve"> </w:t>
      </w:r>
      <w:r>
        <w:t>Sustainability</w:t>
      </w:r>
      <w:r>
        <w:rPr>
          <w:spacing w:val="-3"/>
        </w:rPr>
        <w:t xml:space="preserve"> </w:t>
      </w:r>
      <w:r>
        <w:t>(GOS)</w:t>
      </w:r>
      <w:r>
        <w:rPr>
          <w:spacing w:val="-3"/>
        </w:rPr>
        <w:t xml:space="preserve"> </w:t>
      </w:r>
      <w:r>
        <w:t>project</w:t>
      </w:r>
    </w:p>
    <w:p w:rsidR="00EC68FA" w:rsidRDefault="00EC68FA">
      <w:pPr>
        <w:pStyle w:val="Corpodeltesto"/>
        <w:ind w:left="0"/>
        <w:jc w:val="left"/>
        <w:rPr>
          <w:b/>
          <w:sz w:val="30"/>
        </w:rPr>
      </w:pPr>
    </w:p>
    <w:p w:rsidR="00EC68FA" w:rsidRDefault="00FA3794">
      <w:pPr>
        <w:spacing w:before="216"/>
        <w:ind w:left="222" w:right="1041"/>
        <w:rPr>
          <w:b/>
          <w:sz w:val="28"/>
        </w:rPr>
      </w:pPr>
      <w:r>
        <w:rPr>
          <w:b/>
          <w:sz w:val="28"/>
        </w:rPr>
        <w:t>Research and analysis of good practices related to the management</w:t>
      </w:r>
      <w:r>
        <w:rPr>
          <w:b/>
          <w:spacing w:val="1"/>
          <w:sz w:val="28"/>
        </w:rPr>
        <w:t xml:space="preserve"> </w:t>
      </w:r>
      <w:r>
        <w:rPr>
          <w:b/>
          <w:sz w:val="28"/>
        </w:rPr>
        <w:t>and enhancement of environmental and natural resources, presenting</w:t>
      </w:r>
      <w:r>
        <w:rPr>
          <w:b/>
          <w:spacing w:val="-67"/>
          <w:sz w:val="28"/>
        </w:rPr>
        <w:t xml:space="preserve"> </w:t>
      </w:r>
      <w:r>
        <w:rPr>
          <w:b/>
          <w:sz w:val="28"/>
        </w:rPr>
        <w:t>the innovative elements and the potential for replication in the LAG</w:t>
      </w:r>
      <w:r>
        <w:rPr>
          <w:b/>
          <w:spacing w:val="1"/>
          <w:sz w:val="28"/>
        </w:rPr>
        <w:t xml:space="preserve"> </w:t>
      </w:r>
      <w:proofErr w:type="spellStart"/>
      <w:r>
        <w:rPr>
          <w:b/>
          <w:sz w:val="28"/>
        </w:rPr>
        <w:t>Serre</w:t>
      </w:r>
      <w:proofErr w:type="spellEnd"/>
      <w:r>
        <w:rPr>
          <w:b/>
          <w:spacing w:val="-1"/>
          <w:sz w:val="28"/>
        </w:rPr>
        <w:t xml:space="preserve"> </w:t>
      </w:r>
      <w:proofErr w:type="spellStart"/>
      <w:r>
        <w:rPr>
          <w:b/>
          <w:sz w:val="28"/>
        </w:rPr>
        <w:t>Calabresi</w:t>
      </w:r>
      <w:proofErr w:type="spellEnd"/>
      <w:r>
        <w:rPr>
          <w:b/>
          <w:spacing w:val="1"/>
          <w:sz w:val="28"/>
        </w:rPr>
        <w:t xml:space="preserve"> </w:t>
      </w:r>
      <w:r>
        <w:rPr>
          <w:b/>
          <w:sz w:val="28"/>
        </w:rPr>
        <w:t>territory.</w:t>
      </w:r>
    </w:p>
    <w:p w:rsidR="00EC68FA" w:rsidRDefault="00EC68FA">
      <w:pPr>
        <w:pStyle w:val="Corpodeltesto"/>
        <w:ind w:left="0"/>
        <w:jc w:val="left"/>
        <w:rPr>
          <w:b/>
          <w:sz w:val="30"/>
        </w:rPr>
      </w:pPr>
    </w:p>
    <w:p w:rsidR="00EC68FA" w:rsidRDefault="00EC68FA">
      <w:pPr>
        <w:pStyle w:val="Corpodeltesto"/>
        <w:ind w:left="0"/>
        <w:jc w:val="left"/>
        <w:rPr>
          <w:b/>
          <w:sz w:val="30"/>
        </w:rPr>
      </w:pPr>
    </w:p>
    <w:p w:rsidR="00EC68FA" w:rsidRDefault="00EC68FA">
      <w:pPr>
        <w:pStyle w:val="Corpodeltesto"/>
        <w:ind w:left="0"/>
        <w:jc w:val="left"/>
        <w:rPr>
          <w:b/>
          <w:sz w:val="30"/>
        </w:rPr>
      </w:pPr>
    </w:p>
    <w:p w:rsidR="00EC68FA" w:rsidRDefault="00EC68FA">
      <w:pPr>
        <w:pStyle w:val="Corpodeltesto"/>
        <w:spacing w:before="9"/>
        <w:ind w:left="0"/>
        <w:jc w:val="left"/>
        <w:rPr>
          <w:b/>
          <w:sz w:val="35"/>
        </w:rPr>
      </w:pPr>
    </w:p>
    <w:p w:rsidR="00EC68FA" w:rsidRDefault="00FA3794">
      <w:pPr>
        <w:pStyle w:val="Heading2"/>
        <w:spacing w:line="657" w:lineRule="auto"/>
        <w:ind w:left="222" w:right="7457" w:firstLine="0"/>
      </w:pPr>
      <w:proofErr w:type="spellStart"/>
      <w:r>
        <w:t>Enrico</w:t>
      </w:r>
      <w:proofErr w:type="spellEnd"/>
      <w:r>
        <w:t xml:space="preserve"> Esposito</w:t>
      </w:r>
      <w:r>
        <w:rPr>
          <w:spacing w:val="-67"/>
        </w:rPr>
        <w:t xml:space="preserve"> </w:t>
      </w:r>
      <w:r>
        <w:t>December</w:t>
      </w:r>
      <w:r>
        <w:rPr>
          <w:spacing w:val="-3"/>
        </w:rPr>
        <w:t xml:space="preserve"> </w:t>
      </w:r>
      <w:r>
        <w:t>2021</w:t>
      </w:r>
    </w:p>
    <w:p w:rsidR="00EC68FA" w:rsidRDefault="00EC68FA">
      <w:pPr>
        <w:spacing w:line="657" w:lineRule="auto"/>
        <w:sectPr w:rsidR="00EC68FA">
          <w:footerReference w:type="default" r:id="rId7"/>
          <w:type w:val="continuous"/>
          <w:pgSz w:w="11910" w:h="16840"/>
          <w:pgMar w:top="0" w:right="840" w:bottom="1160" w:left="1480" w:header="720" w:footer="975" w:gutter="0"/>
          <w:pgNumType w:start="1"/>
          <w:cols w:space="720"/>
        </w:sectPr>
      </w:pPr>
    </w:p>
    <w:p w:rsidR="00EC68FA" w:rsidRDefault="00FA3794">
      <w:pPr>
        <w:spacing w:before="101"/>
        <w:ind w:left="222"/>
        <w:rPr>
          <w:rFonts w:ascii="Cambria"/>
          <w:b/>
          <w:sz w:val="28"/>
        </w:rPr>
      </w:pPr>
      <w:r>
        <w:rPr>
          <w:rFonts w:ascii="Cambria"/>
          <w:b/>
          <w:color w:val="365F91"/>
          <w:sz w:val="28"/>
        </w:rPr>
        <w:lastRenderedPageBreak/>
        <w:t>Summary</w:t>
      </w:r>
    </w:p>
    <w:sdt>
      <w:sdtPr>
        <w:rPr>
          <w:rFonts w:ascii="Palatino Linotype" w:eastAsia="Palatino Linotype" w:hAnsi="Palatino Linotype" w:cs="Palatino Linotype"/>
          <w:b w:val="0"/>
          <w:bCs w:val="0"/>
        </w:rPr>
        <w:id w:val="269572376"/>
        <w:docPartObj>
          <w:docPartGallery w:val="Table of Contents"/>
          <w:docPartUnique/>
        </w:docPartObj>
      </w:sdtPr>
      <w:sdtContent>
        <w:p w:rsidR="00EC68FA" w:rsidRDefault="00EC68FA">
          <w:pPr>
            <w:pStyle w:val="TOC1"/>
            <w:numPr>
              <w:ilvl w:val="0"/>
              <w:numId w:val="23"/>
            </w:numPr>
            <w:tabs>
              <w:tab w:val="left" w:pos="463"/>
              <w:tab w:val="left" w:pos="8597"/>
            </w:tabs>
            <w:spacing w:before="516"/>
            <w:ind w:right="867" w:firstLine="0"/>
          </w:pPr>
          <w:hyperlink w:anchor="_bookmark0" w:history="1">
            <w:r w:rsidR="00FA3794">
              <w:t>DEVELOPMENT AND ENHANCEMENT OF ENVIRONMENTAL AND</w:t>
            </w:r>
          </w:hyperlink>
          <w:r w:rsidR="00FA3794">
            <w:rPr>
              <w:spacing w:val="1"/>
            </w:rPr>
            <w:t xml:space="preserve"> </w:t>
          </w:r>
          <w:hyperlink w:anchor="_bookmark0" w:history="1">
            <w:r w:rsidR="00FA3794">
              <w:t>NATURAL</w:t>
            </w:r>
            <w:r w:rsidR="00FA3794">
              <w:rPr>
                <w:spacing w:val="-1"/>
              </w:rPr>
              <w:t xml:space="preserve"> </w:t>
            </w:r>
            <w:r w:rsidR="00FA3794">
              <w:t>RESOURCES</w:t>
            </w:r>
            <w:r w:rsidR="00FA3794">
              <w:rPr>
                <w:spacing w:val="-1"/>
              </w:rPr>
              <w:t xml:space="preserve"> </w:t>
            </w:r>
            <w:r w:rsidR="00FA3794">
              <w:t>AND</w:t>
            </w:r>
            <w:r w:rsidR="00FA3794">
              <w:rPr>
                <w:spacing w:val="-1"/>
              </w:rPr>
              <w:t xml:space="preserve"> </w:t>
            </w:r>
            <w:r w:rsidR="00FA3794">
              <w:t>SUSTAINABILITY</w:t>
            </w:r>
            <w:r w:rsidR="00FA3794">
              <w:tab/>
            </w:r>
            <w:r w:rsidR="00FA3794">
              <w:rPr>
                <w:spacing w:val="-3"/>
              </w:rPr>
              <w:t>3</w:t>
            </w:r>
          </w:hyperlink>
        </w:p>
        <w:p w:rsidR="00EC68FA" w:rsidRDefault="00EC68FA">
          <w:pPr>
            <w:pStyle w:val="TOC2"/>
            <w:numPr>
              <w:ilvl w:val="0"/>
              <w:numId w:val="22"/>
            </w:numPr>
            <w:tabs>
              <w:tab w:val="left" w:pos="649"/>
              <w:tab w:val="left" w:pos="650"/>
              <w:tab w:val="left" w:pos="8609"/>
            </w:tabs>
            <w:spacing w:before="1"/>
          </w:pPr>
          <w:hyperlink w:anchor="_bookmark1" w:history="1">
            <w:r w:rsidR="00FA3794">
              <w:t>The</w:t>
            </w:r>
            <w:r w:rsidR="00FA3794">
              <w:rPr>
                <w:spacing w:val="-2"/>
              </w:rPr>
              <w:t xml:space="preserve"> </w:t>
            </w:r>
            <w:r w:rsidR="00FA3794">
              <w:t>environment</w:t>
            </w:r>
            <w:r w:rsidR="00FA3794">
              <w:rPr>
                <w:spacing w:val="-2"/>
              </w:rPr>
              <w:t xml:space="preserve"> </w:t>
            </w:r>
            <w:r w:rsidR="00FA3794">
              <w:t>as</w:t>
            </w:r>
            <w:r w:rsidR="00FA3794">
              <w:rPr>
                <w:spacing w:val="-2"/>
              </w:rPr>
              <w:t xml:space="preserve"> </w:t>
            </w:r>
            <w:r w:rsidR="00FA3794">
              <w:t>a</w:t>
            </w:r>
            <w:r w:rsidR="00FA3794">
              <w:rPr>
                <w:spacing w:val="-2"/>
              </w:rPr>
              <w:t xml:space="preserve"> </w:t>
            </w:r>
            <w:r w:rsidR="00BC1E2A">
              <w:t>“</w:t>
            </w:r>
            <w:r w:rsidR="00FA3794">
              <w:t>container</w:t>
            </w:r>
            <w:r w:rsidR="00BC1E2A">
              <w:t>”</w:t>
            </w:r>
            <w:r w:rsidR="00FA3794">
              <w:rPr>
                <w:spacing w:val="-3"/>
              </w:rPr>
              <w:t xml:space="preserve"> </w:t>
            </w:r>
            <w:r w:rsidR="00FA3794">
              <w:t>of</w:t>
            </w:r>
            <w:r w:rsidR="00FA3794">
              <w:rPr>
                <w:spacing w:val="-1"/>
              </w:rPr>
              <w:t xml:space="preserve"> </w:t>
            </w:r>
            <w:r w:rsidR="00FA3794">
              <w:t>economic</w:t>
            </w:r>
            <w:r w:rsidR="00FA3794">
              <w:rPr>
                <w:spacing w:val="-1"/>
              </w:rPr>
              <w:t xml:space="preserve"> </w:t>
            </w:r>
            <w:r w:rsidR="00FA3794">
              <w:t>phenomena</w:t>
            </w:r>
            <w:r w:rsidR="00FA3794">
              <w:tab/>
              <w:t>3</w:t>
            </w:r>
          </w:hyperlink>
        </w:p>
        <w:p w:rsidR="00EC68FA" w:rsidRDefault="00EC68FA">
          <w:pPr>
            <w:pStyle w:val="TOC2"/>
            <w:numPr>
              <w:ilvl w:val="0"/>
              <w:numId w:val="22"/>
            </w:numPr>
            <w:tabs>
              <w:tab w:val="left" w:pos="649"/>
              <w:tab w:val="left" w:pos="650"/>
              <w:tab w:val="left" w:pos="8609"/>
            </w:tabs>
          </w:pPr>
          <w:hyperlink w:anchor="_bookmark2" w:history="1">
            <w:r w:rsidR="00FA3794">
              <w:t>Natural</w:t>
            </w:r>
            <w:r w:rsidR="00FA3794">
              <w:rPr>
                <w:spacing w:val="-2"/>
              </w:rPr>
              <w:t xml:space="preserve"> </w:t>
            </w:r>
            <w:r w:rsidR="00FA3794">
              <w:t>resources</w:t>
            </w:r>
            <w:r w:rsidR="00FA3794">
              <w:rPr>
                <w:spacing w:val="-1"/>
              </w:rPr>
              <w:t xml:space="preserve"> </w:t>
            </w:r>
            <w:r w:rsidR="00FA3794">
              <w:t>as</w:t>
            </w:r>
            <w:r w:rsidR="00FA3794">
              <w:rPr>
                <w:spacing w:val="-4"/>
              </w:rPr>
              <w:t xml:space="preserve"> </w:t>
            </w:r>
            <w:r w:rsidR="00FA3794">
              <w:t>a</w:t>
            </w:r>
            <w:r w:rsidR="00FA3794">
              <w:rPr>
                <w:spacing w:val="-1"/>
              </w:rPr>
              <w:t xml:space="preserve"> </w:t>
            </w:r>
            <w:r w:rsidR="00FA3794">
              <w:t>tool</w:t>
            </w:r>
            <w:r w:rsidR="00FA3794">
              <w:rPr>
                <w:spacing w:val="-2"/>
              </w:rPr>
              <w:t xml:space="preserve"> </w:t>
            </w:r>
            <w:r w:rsidR="00FA3794">
              <w:t>for</w:t>
            </w:r>
            <w:r w:rsidR="00FA3794">
              <w:rPr>
                <w:spacing w:val="-1"/>
              </w:rPr>
              <w:t xml:space="preserve"> </w:t>
            </w:r>
            <w:r w:rsidR="00FA3794">
              <w:t>the</w:t>
            </w:r>
            <w:r w:rsidR="00FA3794">
              <w:rPr>
                <w:spacing w:val="-2"/>
              </w:rPr>
              <w:t xml:space="preserve"> </w:t>
            </w:r>
            <w:proofErr w:type="spellStart"/>
            <w:r w:rsidR="00FA3794">
              <w:t>revitalisation</w:t>
            </w:r>
            <w:proofErr w:type="spellEnd"/>
            <w:r w:rsidR="00FA3794">
              <w:rPr>
                <w:spacing w:val="-2"/>
              </w:rPr>
              <w:t xml:space="preserve"> </w:t>
            </w:r>
            <w:r w:rsidR="00FA3794">
              <w:t>of</w:t>
            </w:r>
            <w:r w:rsidR="00FA3794">
              <w:rPr>
                <w:spacing w:val="-1"/>
              </w:rPr>
              <w:t xml:space="preserve"> </w:t>
            </w:r>
            <w:r w:rsidR="00FA3794">
              <w:t>in</w:t>
            </w:r>
            <w:r w:rsidR="00BC1E2A">
              <w:t>ner</w:t>
            </w:r>
            <w:r w:rsidR="00FA3794">
              <w:rPr>
                <w:spacing w:val="-3"/>
              </w:rPr>
              <w:t xml:space="preserve"> </w:t>
            </w:r>
            <w:r w:rsidR="00FA3794">
              <w:t>areas</w:t>
            </w:r>
            <w:r w:rsidR="00FA3794">
              <w:tab/>
              <w:t>4</w:t>
            </w:r>
          </w:hyperlink>
        </w:p>
        <w:p w:rsidR="00EC68FA" w:rsidRDefault="00EC68FA" w:rsidP="00BC1E2A">
          <w:pPr>
            <w:pStyle w:val="TOC1"/>
            <w:numPr>
              <w:ilvl w:val="0"/>
              <w:numId w:val="23"/>
            </w:numPr>
            <w:tabs>
              <w:tab w:val="left" w:pos="463"/>
              <w:tab w:val="right" w:pos="8647"/>
            </w:tabs>
            <w:ind w:right="1024" w:firstLine="0"/>
          </w:pPr>
          <w:hyperlink w:anchor="_bookmark3" w:history="1">
            <w:r w:rsidR="00FA3794">
              <w:t>IDENTIFYING ASPECTS FOR THE ENHANCEMENT OF</w:t>
            </w:r>
          </w:hyperlink>
          <w:r w:rsidR="00FA3794" w:rsidRPr="00BC1E2A">
            <w:rPr>
              <w:spacing w:val="1"/>
            </w:rPr>
            <w:t xml:space="preserve"> </w:t>
          </w:r>
          <w:hyperlink w:anchor="_bookmark3" w:history="1">
            <w:r w:rsidR="00FA3794">
              <w:t>ENVIRONMENTAL AND NATURAL RESOURCES IN THE TERRITORY OF</w:t>
            </w:r>
          </w:hyperlink>
          <w:r w:rsidR="00FA3794" w:rsidRPr="00BC1E2A">
            <w:rPr>
              <w:spacing w:val="-58"/>
            </w:rPr>
            <w:t xml:space="preserve"> </w:t>
          </w:r>
          <w:hyperlink w:anchor="_bookmark3" w:history="1">
            <w:r w:rsidR="00FA3794">
              <w:t>THE</w:t>
            </w:r>
            <w:r w:rsidR="00FA3794" w:rsidRPr="00BC1E2A">
              <w:rPr>
                <w:spacing w:val="-1"/>
              </w:rPr>
              <w:t xml:space="preserve"> </w:t>
            </w:r>
            <w:r w:rsidR="00FA3794">
              <w:t>LAG SERRE CALABRESI</w:t>
            </w:r>
          </w:hyperlink>
          <w:r w:rsidR="00BC1E2A">
            <w:t xml:space="preserve"> </w:t>
          </w:r>
          <w:r w:rsidR="00BC1E2A">
            <w:tab/>
          </w:r>
          <w:hyperlink w:anchor="_bookmark3" w:history="1">
            <w:r w:rsidR="00FA3794">
              <w:t>6</w:t>
            </w:r>
          </w:hyperlink>
        </w:p>
        <w:p w:rsidR="00EC68FA" w:rsidRDefault="00EC68FA">
          <w:pPr>
            <w:pStyle w:val="TOC1"/>
            <w:numPr>
              <w:ilvl w:val="0"/>
              <w:numId w:val="23"/>
            </w:numPr>
            <w:tabs>
              <w:tab w:val="left" w:pos="463"/>
              <w:tab w:val="left" w:pos="8597"/>
            </w:tabs>
            <w:spacing w:before="276"/>
            <w:ind w:left="462" w:hanging="241"/>
          </w:pPr>
          <w:hyperlink w:anchor="_bookmark4" w:history="1">
            <w:r w:rsidR="00FA3794">
              <w:t>SWOT</w:t>
            </w:r>
            <w:r w:rsidR="00FA3794">
              <w:rPr>
                <w:spacing w:val="-1"/>
              </w:rPr>
              <w:t xml:space="preserve"> </w:t>
            </w:r>
            <w:r w:rsidR="00FA3794">
              <w:t>ANALYSIS</w:t>
            </w:r>
            <w:r w:rsidR="00FA3794">
              <w:tab/>
              <w:t>8</w:t>
            </w:r>
          </w:hyperlink>
        </w:p>
        <w:p w:rsidR="00EC68FA" w:rsidRDefault="00EC68FA">
          <w:pPr>
            <w:pStyle w:val="TOC1"/>
            <w:numPr>
              <w:ilvl w:val="0"/>
              <w:numId w:val="23"/>
            </w:numPr>
            <w:tabs>
              <w:tab w:val="left" w:pos="463"/>
              <w:tab w:val="left" w:pos="8597"/>
            </w:tabs>
            <w:spacing w:before="276"/>
            <w:ind w:right="867" w:firstLine="0"/>
          </w:pPr>
          <w:hyperlink w:anchor="_bookmark5" w:history="1">
            <w:r w:rsidR="00FA3794">
              <w:t>SELECTION OF GOOD PRACTICES FOR THE MANAGEMENT AND</w:t>
            </w:r>
          </w:hyperlink>
          <w:r w:rsidR="00FA3794">
            <w:rPr>
              <w:spacing w:val="1"/>
            </w:rPr>
            <w:t xml:space="preserve"> </w:t>
          </w:r>
          <w:hyperlink w:anchor="_bookmark5" w:history="1">
            <w:r w:rsidR="00FA3794">
              <w:t>ENHANCEMENT</w:t>
            </w:r>
            <w:r w:rsidR="00FA3794">
              <w:rPr>
                <w:spacing w:val="-2"/>
              </w:rPr>
              <w:t xml:space="preserve"> </w:t>
            </w:r>
            <w:r w:rsidR="00FA3794">
              <w:t>OF</w:t>
            </w:r>
            <w:r w:rsidR="00FA3794">
              <w:rPr>
                <w:spacing w:val="-2"/>
              </w:rPr>
              <w:t xml:space="preserve"> </w:t>
            </w:r>
            <w:r w:rsidR="00FA3794">
              <w:t>ENVIRONMENTAL</w:t>
            </w:r>
            <w:r w:rsidR="00FA3794">
              <w:rPr>
                <w:spacing w:val="-1"/>
              </w:rPr>
              <w:t xml:space="preserve"> </w:t>
            </w:r>
            <w:r w:rsidR="00FA3794">
              <w:t>AND</w:t>
            </w:r>
            <w:r w:rsidR="00FA3794">
              <w:rPr>
                <w:spacing w:val="-2"/>
              </w:rPr>
              <w:t xml:space="preserve"> </w:t>
            </w:r>
            <w:r w:rsidR="00FA3794">
              <w:t>NATURAL</w:t>
            </w:r>
            <w:r w:rsidR="00FA3794">
              <w:rPr>
                <w:spacing w:val="-1"/>
              </w:rPr>
              <w:t xml:space="preserve"> </w:t>
            </w:r>
            <w:r w:rsidR="00FA3794">
              <w:t>RESOURCES</w:t>
            </w:r>
            <w:r w:rsidR="00FA3794">
              <w:tab/>
            </w:r>
            <w:r w:rsidR="00FA3794">
              <w:rPr>
                <w:spacing w:val="-3"/>
              </w:rPr>
              <w:t>9</w:t>
            </w:r>
          </w:hyperlink>
        </w:p>
        <w:p w:rsidR="00EC68FA" w:rsidRDefault="00EC68FA">
          <w:pPr>
            <w:pStyle w:val="TOC2"/>
            <w:numPr>
              <w:ilvl w:val="0"/>
              <w:numId w:val="21"/>
            </w:numPr>
            <w:tabs>
              <w:tab w:val="left" w:pos="649"/>
              <w:tab w:val="left" w:pos="650"/>
              <w:tab w:val="left" w:pos="8489"/>
            </w:tabs>
            <w:spacing w:before="4"/>
            <w:ind w:right="855" w:firstLine="0"/>
          </w:pPr>
          <w:hyperlink w:anchor="_bookmark6" w:history="1">
            <w:r w:rsidR="00FA3794">
              <w:t>FAGUS: "Good practices to combine use and sustainability of Apennine</w:t>
            </w:r>
          </w:hyperlink>
          <w:r w:rsidR="00FA3794">
            <w:rPr>
              <w:spacing w:val="1"/>
            </w:rPr>
            <w:t xml:space="preserve"> </w:t>
          </w:r>
          <w:hyperlink w:anchor="_bookmark6" w:history="1">
            <w:r w:rsidR="00FA3794">
              <w:t>Forests"</w:t>
            </w:r>
            <w:r w:rsidR="00FA3794">
              <w:rPr>
                <w:spacing w:val="-3"/>
              </w:rPr>
              <w:t xml:space="preserve"> </w:t>
            </w:r>
            <w:r w:rsidR="00FA3794">
              <w:t>in</w:t>
            </w:r>
            <w:r w:rsidR="00FA3794">
              <w:rPr>
                <w:spacing w:val="-3"/>
              </w:rPr>
              <w:t xml:space="preserve"> </w:t>
            </w:r>
            <w:r w:rsidR="00FA3794">
              <w:t>Campania</w:t>
            </w:r>
            <w:r w:rsidR="00FA3794">
              <w:tab/>
            </w:r>
            <w:r w:rsidR="00FA3794">
              <w:rPr>
                <w:spacing w:val="-1"/>
              </w:rPr>
              <w:t>10</w:t>
            </w:r>
          </w:hyperlink>
        </w:p>
        <w:p w:rsidR="00EC68FA" w:rsidRDefault="00EC68FA">
          <w:pPr>
            <w:pStyle w:val="TOC2"/>
            <w:numPr>
              <w:ilvl w:val="0"/>
              <w:numId w:val="21"/>
            </w:numPr>
            <w:tabs>
              <w:tab w:val="left" w:pos="649"/>
              <w:tab w:val="left" w:pos="650"/>
              <w:tab w:val="left" w:pos="8489"/>
            </w:tabs>
            <w:ind w:left="649"/>
          </w:pPr>
          <w:hyperlink w:anchor="_bookmark7" w:history="1">
            <w:r w:rsidR="00FA3794">
              <w:t>Enhancement</w:t>
            </w:r>
            <w:r w:rsidR="00FA3794">
              <w:rPr>
                <w:spacing w:val="-3"/>
              </w:rPr>
              <w:t xml:space="preserve"> </w:t>
            </w:r>
            <w:r w:rsidR="00FA3794">
              <w:t>of</w:t>
            </w:r>
            <w:r w:rsidR="00FA3794">
              <w:rPr>
                <w:spacing w:val="-3"/>
              </w:rPr>
              <w:t xml:space="preserve"> </w:t>
            </w:r>
            <w:r w:rsidR="00FA3794">
              <w:t>the</w:t>
            </w:r>
            <w:r w:rsidR="00FA3794">
              <w:rPr>
                <w:spacing w:val="-3"/>
              </w:rPr>
              <w:t xml:space="preserve"> </w:t>
            </w:r>
            <w:r w:rsidR="00FA3794">
              <w:t>natural</w:t>
            </w:r>
            <w:r w:rsidR="00FA3794">
              <w:rPr>
                <w:spacing w:val="-3"/>
              </w:rPr>
              <w:t xml:space="preserve"> </w:t>
            </w:r>
            <w:r w:rsidR="00FA3794">
              <w:t>heritage</w:t>
            </w:r>
            <w:r w:rsidR="00FA3794">
              <w:rPr>
                <w:spacing w:val="-3"/>
              </w:rPr>
              <w:t xml:space="preserve"> </w:t>
            </w:r>
            <w:r w:rsidR="00FA3794">
              <w:t>in</w:t>
            </w:r>
            <w:r w:rsidR="00FA3794">
              <w:rPr>
                <w:spacing w:val="-3"/>
              </w:rPr>
              <w:t xml:space="preserve"> </w:t>
            </w:r>
            <w:r w:rsidR="00FA3794">
              <w:t>Friuli</w:t>
            </w:r>
            <w:r w:rsidR="00FA3794">
              <w:rPr>
                <w:spacing w:val="-4"/>
              </w:rPr>
              <w:t xml:space="preserve"> </w:t>
            </w:r>
            <w:proofErr w:type="spellStart"/>
            <w:r w:rsidR="00FA3794">
              <w:t>Venezia</w:t>
            </w:r>
            <w:proofErr w:type="spellEnd"/>
            <w:r w:rsidR="00FA3794">
              <w:t xml:space="preserve"> Giulia</w:t>
            </w:r>
            <w:r w:rsidR="00FA3794">
              <w:tab/>
              <w:t>12</w:t>
            </w:r>
          </w:hyperlink>
        </w:p>
        <w:p w:rsidR="00EC68FA" w:rsidRDefault="00EC68FA">
          <w:pPr>
            <w:pStyle w:val="TOC2"/>
            <w:numPr>
              <w:ilvl w:val="0"/>
              <w:numId w:val="21"/>
            </w:numPr>
            <w:tabs>
              <w:tab w:val="left" w:pos="649"/>
              <w:tab w:val="left" w:pos="650"/>
            </w:tabs>
            <w:ind w:left="649"/>
          </w:pPr>
          <w:hyperlink w:anchor="_bookmark8" w:history="1">
            <w:r w:rsidR="00FA3794">
              <w:t>Protection</w:t>
            </w:r>
            <w:r w:rsidR="00FA3794">
              <w:rPr>
                <w:spacing w:val="-3"/>
              </w:rPr>
              <w:t xml:space="preserve"> </w:t>
            </w:r>
            <w:r w:rsidR="00FA3794">
              <w:t>and</w:t>
            </w:r>
            <w:r w:rsidR="00FA3794">
              <w:rPr>
                <w:spacing w:val="-1"/>
              </w:rPr>
              <w:t xml:space="preserve"> </w:t>
            </w:r>
            <w:r w:rsidR="00FA3794">
              <w:t>enhancement</w:t>
            </w:r>
            <w:r w:rsidR="00FA3794">
              <w:rPr>
                <w:spacing w:val="-2"/>
              </w:rPr>
              <w:t xml:space="preserve"> </w:t>
            </w:r>
            <w:r w:rsidR="00FA3794">
              <w:t>of</w:t>
            </w:r>
            <w:r w:rsidR="00FA3794">
              <w:rPr>
                <w:spacing w:val="-1"/>
              </w:rPr>
              <w:t xml:space="preserve"> </w:t>
            </w:r>
            <w:r w:rsidR="00FA3794">
              <w:t>natural</w:t>
            </w:r>
            <w:r w:rsidR="00FA3794">
              <w:rPr>
                <w:spacing w:val="-2"/>
              </w:rPr>
              <w:t xml:space="preserve"> </w:t>
            </w:r>
            <w:r w:rsidR="00FA3794">
              <w:t>and</w:t>
            </w:r>
            <w:r w:rsidR="00FA3794">
              <w:rPr>
                <w:spacing w:val="-1"/>
              </w:rPr>
              <w:t xml:space="preserve"> </w:t>
            </w:r>
            <w:r w:rsidR="00FA3794">
              <w:t>cultural</w:t>
            </w:r>
            <w:r w:rsidR="00FA3794">
              <w:rPr>
                <w:spacing w:val="-2"/>
              </w:rPr>
              <w:t xml:space="preserve"> </w:t>
            </w:r>
            <w:r w:rsidR="00FA3794">
              <w:t>heritage</w:t>
            </w:r>
            <w:r w:rsidR="00FA3794">
              <w:rPr>
                <w:spacing w:val="-1"/>
              </w:rPr>
              <w:t xml:space="preserve"> </w:t>
            </w:r>
            <w:r w:rsidR="00FA3794">
              <w:t>in</w:t>
            </w:r>
            <w:r w:rsidR="00FA3794">
              <w:rPr>
                <w:spacing w:val="-3"/>
              </w:rPr>
              <w:t xml:space="preserve"> </w:t>
            </w:r>
            <w:r w:rsidR="00FA3794">
              <w:t>Lombardy13</w:t>
            </w:r>
          </w:hyperlink>
        </w:p>
        <w:p w:rsidR="00EC68FA" w:rsidRDefault="00EC68FA">
          <w:pPr>
            <w:pStyle w:val="TOC2"/>
            <w:numPr>
              <w:ilvl w:val="0"/>
              <w:numId w:val="21"/>
            </w:numPr>
            <w:tabs>
              <w:tab w:val="left" w:pos="649"/>
              <w:tab w:val="left" w:pos="650"/>
              <w:tab w:val="left" w:pos="8489"/>
            </w:tabs>
            <w:spacing w:before="1"/>
            <w:ind w:right="855" w:firstLine="0"/>
          </w:pPr>
          <w:hyperlink w:anchor="_bookmark9" w:history="1">
            <w:r w:rsidR="00FA3794">
              <w:t>Projects for the enhancement of environmental and cultural heritage in</w:t>
            </w:r>
          </w:hyperlink>
          <w:r w:rsidR="00FA3794">
            <w:rPr>
              <w:spacing w:val="1"/>
            </w:rPr>
            <w:t xml:space="preserve"> </w:t>
          </w:r>
          <w:hyperlink w:anchor="_bookmark9" w:history="1">
            <w:r w:rsidR="00FA3794">
              <w:t>Emilia</w:t>
            </w:r>
            <w:r w:rsidR="00FA3794">
              <w:rPr>
                <w:spacing w:val="-1"/>
              </w:rPr>
              <w:t xml:space="preserve"> </w:t>
            </w:r>
            <w:r w:rsidR="00FA3794">
              <w:t>Romagna</w:t>
            </w:r>
            <w:r w:rsidR="00FA3794">
              <w:tab/>
            </w:r>
            <w:r w:rsidR="00FA3794">
              <w:rPr>
                <w:spacing w:val="-1"/>
              </w:rPr>
              <w:t>15</w:t>
            </w:r>
          </w:hyperlink>
        </w:p>
        <w:p w:rsidR="00EC68FA" w:rsidRDefault="00EC68FA">
          <w:pPr>
            <w:pStyle w:val="TOC1"/>
            <w:numPr>
              <w:ilvl w:val="0"/>
              <w:numId w:val="23"/>
            </w:numPr>
            <w:tabs>
              <w:tab w:val="left" w:pos="463"/>
              <w:tab w:val="left" w:pos="8477"/>
            </w:tabs>
            <w:ind w:left="462" w:hanging="241"/>
          </w:pPr>
          <w:hyperlink w:anchor="_bookmark10" w:history="1">
            <w:r w:rsidR="00FA3794">
              <w:t>STAKEHOLDER</w:t>
            </w:r>
            <w:r w:rsidR="00FA3794">
              <w:tab/>
              <w:t>17</w:t>
            </w:r>
          </w:hyperlink>
        </w:p>
        <w:p w:rsidR="00EC68FA" w:rsidRDefault="00EC68FA">
          <w:pPr>
            <w:pStyle w:val="TOC2"/>
            <w:numPr>
              <w:ilvl w:val="0"/>
              <w:numId w:val="20"/>
            </w:numPr>
            <w:tabs>
              <w:tab w:val="left" w:pos="649"/>
              <w:tab w:val="left" w:pos="650"/>
              <w:tab w:val="left" w:pos="8489"/>
            </w:tabs>
            <w:spacing w:before="3"/>
          </w:pPr>
          <w:hyperlink w:anchor="_bookmark11" w:history="1">
            <w:r w:rsidR="00FA3794">
              <w:t>Public</w:t>
            </w:r>
            <w:r w:rsidR="00FA3794">
              <w:rPr>
                <w:spacing w:val="-4"/>
              </w:rPr>
              <w:t xml:space="preserve"> </w:t>
            </w:r>
            <w:r w:rsidR="00FA3794">
              <w:t>bodies</w:t>
            </w:r>
            <w:r w:rsidR="00FA3794">
              <w:tab/>
              <w:t>17</w:t>
            </w:r>
          </w:hyperlink>
        </w:p>
        <w:p w:rsidR="00EC68FA" w:rsidRDefault="00EC68FA">
          <w:pPr>
            <w:pStyle w:val="TOC2"/>
            <w:numPr>
              <w:ilvl w:val="0"/>
              <w:numId w:val="20"/>
            </w:numPr>
            <w:tabs>
              <w:tab w:val="left" w:pos="649"/>
              <w:tab w:val="left" w:pos="650"/>
              <w:tab w:val="left" w:pos="8489"/>
            </w:tabs>
            <w:spacing w:before="1"/>
          </w:pPr>
          <w:hyperlink w:anchor="_bookmark12" w:history="1">
            <w:r w:rsidR="00FA3794">
              <w:t>Local</w:t>
            </w:r>
            <w:r w:rsidR="00FA3794">
              <w:rPr>
                <w:spacing w:val="-2"/>
              </w:rPr>
              <w:t xml:space="preserve"> </w:t>
            </w:r>
            <w:r w:rsidR="00FA3794">
              <w:t>Operators</w:t>
            </w:r>
            <w:r w:rsidR="00FA3794">
              <w:tab/>
              <w:t>17</w:t>
            </w:r>
          </w:hyperlink>
        </w:p>
        <w:p w:rsidR="00EC68FA" w:rsidRDefault="00EC68FA">
          <w:pPr>
            <w:pStyle w:val="TOC2"/>
            <w:numPr>
              <w:ilvl w:val="0"/>
              <w:numId w:val="20"/>
            </w:numPr>
            <w:tabs>
              <w:tab w:val="left" w:pos="649"/>
              <w:tab w:val="left" w:pos="650"/>
              <w:tab w:val="left" w:pos="8489"/>
            </w:tabs>
          </w:pPr>
          <w:hyperlink w:anchor="_bookmark13" w:history="1">
            <w:r w:rsidR="00FA3794">
              <w:t>Volunteering</w:t>
            </w:r>
            <w:r w:rsidR="00FA3794">
              <w:tab/>
              <w:t>17</w:t>
            </w:r>
          </w:hyperlink>
        </w:p>
      </w:sdtContent>
    </w:sdt>
    <w:p w:rsidR="00EC68FA" w:rsidRDefault="00EC68FA">
      <w:pPr>
        <w:sectPr w:rsidR="00EC68FA">
          <w:pgSz w:w="11910" w:h="16840"/>
          <w:pgMar w:top="1580" w:right="840" w:bottom="1240" w:left="1480" w:header="0" w:footer="975" w:gutter="0"/>
          <w:cols w:space="720"/>
        </w:sectPr>
      </w:pPr>
    </w:p>
    <w:p w:rsidR="00EC68FA" w:rsidRDefault="00FA3794" w:rsidP="00BC1E2A">
      <w:pPr>
        <w:pStyle w:val="Heading1"/>
        <w:numPr>
          <w:ilvl w:val="1"/>
          <w:numId w:val="20"/>
        </w:numPr>
        <w:ind w:left="567" w:right="939"/>
      </w:pPr>
      <w:bookmarkStart w:id="0" w:name="_bookmark0"/>
      <w:bookmarkEnd w:id="0"/>
      <w:r>
        <w:lastRenderedPageBreak/>
        <w:t>THE DEVELOPMENT AND ENHANCEMENT OF</w:t>
      </w:r>
      <w:r>
        <w:rPr>
          <w:spacing w:val="1"/>
        </w:rPr>
        <w:t xml:space="preserve"> </w:t>
      </w:r>
      <w:r>
        <w:t>ENVIRONMENTAL</w:t>
      </w:r>
      <w:r>
        <w:rPr>
          <w:spacing w:val="-17"/>
        </w:rPr>
        <w:t xml:space="preserve"> </w:t>
      </w:r>
      <w:r>
        <w:t>AND</w:t>
      </w:r>
      <w:r>
        <w:rPr>
          <w:spacing w:val="-18"/>
        </w:rPr>
        <w:t xml:space="preserve"> </w:t>
      </w:r>
      <w:r>
        <w:t>NATURAL</w:t>
      </w:r>
      <w:r>
        <w:rPr>
          <w:spacing w:val="-19"/>
        </w:rPr>
        <w:t xml:space="preserve"> </w:t>
      </w:r>
      <w:r>
        <w:t>RESOURCES</w:t>
      </w:r>
      <w:r>
        <w:rPr>
          <w:spacing w:val="-77"/>
        </w:rPr>
        <w:t xml:space="preserve"> </w:t>
      </w:r>
      <w:r>
        <w:t>AND</w:t>
      </w:r>
      <w:r>
        <w:rPr>
          <w:spacing w:val="-17"/>
        </w:rPr>
        <w:t xml:space="preserve"> </w:t>
      </w:r>
      <w:r>
        <w:t>SUSTAINABILITY</w:t>
      </w:r>
    </w:p>
    <w:p w:rsidR="00EC68FA" w:rsidRDefault="00EC68FA">
      <w:pPr>
        <w:pStyle w:val="Corpodeltesto"/>
        <w:spacing w:before="8"/>
        <w:ind w:left="0"/>
        <w:jc w:val="left"/>
        <w:rPr>
          <w:b/>
          <w:sz w:val="30"/>
        </w:rPr>
      </w:pPr>
    </w:p>
    <w:p w:rsidR="00EC68FA" w:rsidRDefault="00FA3794">
      <w:pPr>
        <w:pStyle w:val="Corpodeltesto"/>
        <w:ind w:right="856"/>
      </w:pPr>
      <w:r>
        <w:t>The planet as</w:t>
      </w:r>
      <w:r>
        <w:rPr>
          <w:spacing w:val="1"/>
        </w:rPr>
        <w:t xml:space="preserve"> </w:t>
      </w:r>
      <w:r>
        <w:t>a</w:t>
      </w:r>
      <w:r>
        <w:rPr>
          <w:spacing w:val="1"/>
        </w:rPr>
        <w:t xml:space="preserve"> </w:t>
      </w:r>
      <w:r>
        <w:t>whole is</w:t>
      </w:r>
      <w:r>
        <w:rPr>
          <w:spacing w:val="1"/>
        </w:rPr>
        <w:t xml:space="preserve"> </w:t>
      </w:r>
      <w:r>
        <w:t>still heading towards a</w:t>
      </w:r>
      <w:r>
        <w:rPr>
          <w:spacing w:val="60"/>
        </w:rPr>
        <w:t xml:space="preserve"> </w:t>
      </w:r>
      <w:r>
        <w:t>condition of non-sustainability insofar</w:t>
      </w:r>
      <w:r>
        <w:rPr>
          <w:spacing w:val="-58"/>
        </w:rPr>
        <w:t xml:space="preserve"> </w:t>
      </w:r>
      <w:r>
        <w:t>as the natural environment (forests, water, etc.) is being stressed beyond its limits due</w:t>
      </w:r>
      <w:r w:rsidR="00BC1E2A">
        <w:t>,</w:t>
      </w:r>
      <w:r>
        <w:rPr>
          <w:spacing w:val="1"/>
        </w:rPr>
        <w:t xml:space="preserve"> </w:t>
      </w:r>
      <w:r>
        <w:t>above all</w:t>
      </w:r>
      <w:r w:rsidR="00BC1E2A">
        <w:t>,</w:t>
      </w:r>
      <w:r>
        <w:t xml:space="preserve"> to demographic growth and urban development: in fact, even today economic</w:t>
      </w:r>
      <w:r>
        <w:rPr>
          <w:spacing w:val="1"/>
        </w:rPr>
        <w:t xml:space="preserve"> </w:t>
      </w:r>
      <w:r>
        <w:t>growth</w:t>
      </w:r>
      <w:r>
        <w:rPr>
          <w:spacing w:val="-1"/>
        </w:rPr>
        <w:t xml:space="preserve"> </w:t>
      </w:r>
      <w:r>
        <w:t>is accompanied by</w:t>
      </w:r>
      <w:r>
        <w:rPr>
          <w:spacing w:val="-3"/>
        </w:rPr>
        <w:t xml:space="preserve"> </w:t>
      </w:r>
      <w:r>
        <w:t>phenomena</w:t>
      </w:r>
      <w:r>
        <w:rPr>
          <w:spacing w:val="-1"/>
        </w:rPr>
        <w:t xml:space="preserve"> </w:t>
      </w:r>
      <w:r>
        <w:t>of urbanization or</w:t>
      </w:r>
      <w:r>
        <w:rPr>
          <w:spacing w:val="-1"/>
        </w:rPr>
        <w:t xml:space="preserve"> </w:t>
      </w:r>
      <w:r>
        <w:t>re-urbanization.</w:t>
      </w:r>
    </w:p>
    <w:p w:rsidR="00EC68FA" w:rsidRDefault="00FA3794">
      <w:pPr>
        <w:pStyle w:val="Corpodeltesto"/>
        <w:spacing w:before="120"/>
        <w:ind w:right="855"/>
      </w:pPr>
      <w:r>
        <w:t>The development and enhancement of environmental and natural resources according to</w:t>
      </w:r>
      <w:r>
        <w:rPr>
          <w:spacing w:val="-57"/>
        </w:rPr>
        <w:t xml:space="preserve"> </w:t>
      </w:r>
      <w:r>
        <w:t>sustainability parameters is now a priority and constant objective of public policies,</w:t>
      </w:r>
      <w:r>
        <w:rPr>
          <w:spacing w:val="1"/>
        </w:rPr>
        <w:t xml:space="preserve"> </w:t>
      </w:r>
      <w:r>
        <w:t>expressed both at the national level and in the context of individual local realities, from</w:t>
      </w:r>
      <w:r>
        <w:rPr>
          <w:spacing w:val="1"/>
        </w:rPr>
        <w:t xml:space="preserve"> </w:t>
      </w:r>
      <w:r>
        <w:t xml:space="preserve">the </w:t>
      </w:r>
      <w:r>
        <w:rPr>
          <w:i/>
        </w:rPr>
        <w:t>United Nations Conference on the Human Environment</w:t>
      </w:r>
      <w:r>
        <w:rPr>
          <w:i/>
          <w:spacing w:val="60"/>
        </w:rPr>
        <w:t xml:space="preserve"> </w:t>
      </w:r>
      <w:r>
        <w:t>held in Stockholm in 1972</w:t>
      </w:r>
      <w:r>
        <w:rPr>
          <w:spacing w:val="1"/>
        </w:rPr>
        <w:t xml:space="preserve"> </w:t>
      </w:r>
      <w:r>
        <w:t>to</w:t>
      </w:r>
      <w:r>
        <w:rPr>
          <w:spacing w:val="-1"/>
        </w:rPr>
        <w:t xml:space="preserve"> </w:t>
      </w:r>
      <w:r>
        <w:t>the</w:t>
      </w:r>
      <w:r>
        <w:rPr>
          <w:spacing w:val="-1"/>
        </w:rPr>
        <w:t xml:space="preserve"> </w:t>
      </w:r>
      <w:r>
        <w:t>recent COP-26 in</w:t>
      </w:r>
      <w:r>
        <w:rPr>
          <w:spacing w:val="2"/>
        </w:rPr>
        <w:t xml:space="preserve"> </w:t>
      </w:r>
      <w:r>
        <w:t>Glasgow (November 2021).</w:t>
      </w:r>
    </w:p>
    <w:p w:rsidR="00EC68FA" w:rsidRDefault="00FA3794">
      <w:pPr>
        <w:pStyle w:val="Corpodeltesto"/>
        <w:spacing w:before="121"/>
        <w:ind w:right="857"/>
      </w:pPr>
      <w:r>
        <w:t>The concept of sustainable development connected with the protection and safeguard of</w:t>
      </w:r>
      <w:r>
        <w:rPr>
          <w:spacing w:val="1"/>
        </w:rPr>
        <w:t xml:space="preserve"> </w:t>
      </w:r>
      <w:r>
        <w:t xml:space="preserve">the environment appeared in the early 1970s and the Club of Rome report </w:t>
      </w:r>
      <w:r w:rsidR="00BC1E2A">
        <w:t>“</w:t>
      </w:r>
      <w:r>
        <w:t>Limit to</w:t>
      </w:r>
      <w:r>
        <w:rPr>
          <w:spacing w:val="1"/>
        </w:rPr>
        <w:t xml:space="preserve"> </w:t>
      </w:r>
      <w:r>
        <w:t>Growth</w:t>
      </w:r>
      <w:r w:rsidR="00BC1E2A">
        <w:t>”</w:t>
      </w:r>
      <w:r>
        <w:rPr>
          <w:spacing w:val="1"/>
        </w:rPr>
        <w:t xml:space="preserve"> </w:t>
      </w:r>
      <w:r>
        <w:t>was</w:t>
      </w:r>
      <w:r>
        <w:rPr>
          <w:spacing w:val="1"/>
        </w:rPr>
        <w:t xml:space="preserve"> </w:t>
      </w:r>
      <w:r>
        <w:t>probably</w:t>
      </w:r>
      <w:r>
        <w:rPr>
          <w:spacing w:val="1"/>
        </w:rPr>
        <w:t xml:space="preserve"> </w:t>
      </w:r>
      <w:r>
        <w:t>the</w:t>
      </w:r>
      <w:r>
        <w:rPr>
          <w:spacing w:val="1"/>
        </w:rPr>
        <w:t xml:space="preserve"> </w:t>
      </w:r>
      <w:r>
        <w:t>initial</w:t>
      </w:r>
      <w:r>
        <w:rPr>
          <w:spacing w:val="1"/>
        </w:rPr>
        <w:t xml:space="preserve"> </w:t>
      </w:r>
      <w:r>
        <w:t>contribution</w:t>
      </w:r>
      <w:r>
        <w:rPr>
          <w:spacing w:val="1"/>
        </w:rPr>
        <w:t xml:space="preserve"> </w:t>
      </w:r>
      <w:r>
        <w:t>that</w:t>
      </w:r>
      <w:r>
        <w:rPr>
          <w:spacing w:val="1"/>
        </w:rPr>
        <w:t xml:space="preserve"> </w:t>
      </w:r>
      <w:r>
        <w:t>started</w:t>
      </w:r>
      <w:r>
        <w:rPr>
          <w:spacing w:val="1"/>
        </w:rPr>
        <w:t xml:space="preserve"> </w:t>
      </w:r>
      <w:r>
        <w:t>the</w:t>
      </w:r>
      <w:r>
        <w:rPr>
          <w:spacing w:val="1"/>
        </w:rPr>
        <w:t xml:space="preserve"> </w:t>
      </w:r>
      <w:r>
        <w:t>development</w:t>
      </w:r>
      <w:r>
        <w:rPr>
          <w:spacing w:val="1"/>
        </w:rPr>
        <w:t xml:space="preserve"> </w:t>
      </w:r>
      <w:r>
        <w:t>of</w:t>
      </w:r>
      <w:r>
        <w:rPr>
          <w:spacing w:val="1"/>
        </w:rPr>
        <w:t xml:space="preserve"> </w:t>
      </w:r>
      <w:r>
        <w:t>the</w:t>
      </w:r>
      <w:r>
        <w:rPr>
          <w:spacing w:val="1"/>
        </w:rPr>
        <w:t xml:space="preserve"> </w:t>
      </w:r>
      <w:r>
        <w:t>subsequent literature. The Rio Conference in 1992 is certainly the largest event in which</w:t>
      </w:r>
      <w:r>
        <w:rPr>
          <w:spacing w:val="-57"/>
        </w:rPr>
        <w:t xml:space="preserve"> </w:t>
      </w:r>
      <w:r>
        <w:t xml:space="preserve">the coordinated efforts of </w:t>
      </w:r>
      <w:r w:rsidR="00BC1E2A">
        <w:t>researchers</w:t>
      </w:r>
      <w:r>
        <w:t>, organizations and governments converged. Agenda</w:t>
      </w:r>
      <w:r>
        <w:rPr>
          <w:spacing w:val="1"/>
        </w:rPr>
        <w:t xml:space="preserve"> </w:t>
      </w:r>
      <w:r>
        <w:t>21 represents a milestone in this framework, as it is the most extensive collection of</w:t>
      </w:r>
      <w:r>
        <w:rPr>
          <w:spacing w:val="1"/>
        </w:rPr>
        <w:t xml:space="preserve"> </w:t>
      </w:r>
      <w:r>
        <w:t>works</w:t>
      </w:r>
      <w:r>
        <w:rPr>
          <w:spacing w:val="-1"/>
        </w:rPr>
        <w:t xml:space="preserve"> </w:t>
      </w:r>
      <w:r>
        <w:t>on the</w:t>
      </w:r>
      <w:r>
        <w:rPr>
          <w:spacing w:val="-1"/>
        </w:rPr>
        <w:t xml:space="preserve"> </w:t>
      </w:r>
      <w:r>
        <w:t>topic</w:t>
      </w:r>
      <w:r>
        <w:rPr>
          <w:spacing w:val="-1"/>
        </w:rPr>
        <w:t xml:space="preserve"> </w:t>
      </w:r>
      <w:r>
        <w:t>of sustainability.</w:t>
      </w:r>
    </w:p>
    <w:p w:rsidR="00EC68FA" w:rsidRDefault="00FA3794">
      <w:pPr>
        <w:pStyle w:val="Corpodeltesto"/>
        <w:spacing w:before="121"/>
        <w:ind w:right="856"/>
      </w:pPr>
      <w:r>
        <w:t>The challenge for public policy is therefore to develop a long-term sustainable economy</w:t>
      </w:r>
      <w:r>
        <w:rPr>
          <w:spacing w:val="-57"/>
        </w:rPr>
        <w:t xml:space="preserve"> </w:t>
      </w:r>
      <w:r>
        <w:t>in which natural resources and their protection are at the heart, since the main threat to</w:t>
      </w:r>
      <w:r>
        <w:rPr>
          <w:spacing w:val="1"/>
        </w:rPr>
        <w:t xml:space="preserve"> </w:t>
      </w:r>
      <w:r>
        <w:t>sustainable development is the depletion of renewable resources such as environmental</w:t>
      </w:r>
      <w:r>
        <w:rPr>
          <w:spacing w:val="1"/>
        </w:rPr>
        <w:t xml:space="preserve"> </w:t>
      </w:r>
      <w:r>
        <w:t>assets</w:t>
      </w:r>
      <w:r>
        <w:rPr>
          <w:spacing w:val="-1"/>
        </w:rPr>
        <w:t xml:space="preserve"> </w:t>
      </w:r>
      <w:r>
        <w:t>and natural resources.</w:t>
      </w:r>
    </w:p>
    <w:p w:rsidR="00EC68FA" w:rsidRDefault="00FA3794">
      <w:pPr>
        <w:pStyle w:val="Corpodeltesto"/>
        <w:spacing w:before="120"/>
        <w:ind w:right="858"/>
      </w:pPr>
      <w:r>
        <w:t>From</w:t>
      </w:r>
      <w:r>
        <w:rPr>
          <w:spacing w:val="1"/>
        </w:rPr>
        <w:t xml:space="preserve"> </w:t>
      </w:r>
      <w:r>
        <w:t>this</w:t>
      </w:r>
      <w:r>
        <w:rPr>
          <w:spacing w:val="1"/>
        </w:rPr>
        <w:t xml:space="preserve"> </w:t>
      </w:r>
      <w:r>
        <w:t>point</w:t>
      </w:r>
      <w:r>
        <w:rPr>
          <w:spacing w:val="1"/>
        </w:rPr>
        <w:t xml:space="preserve"> </w:t>
      </w:r>
      <w:r>
        <w:t>of</w:t>
      </w:r>
      <w:r>
        <w:rPr>
          <w:spacing w:val="1"/>
        </w:rPr>
        <w:t xml:space="preserve"> </w:t>
      </w:r>
      <w:r>
        <w:t>view,</w:t>
      </w:r>
      <w:r>
        <w:rPr>
          <w:spacing w:val="1"/>
        </w:rPr>
        <w:t xml:space="preserve"> </w:t>
      </w:r>
      <w:r>
        <w:t>environmental</w:t>
      </w:r>
      <w:r>
        <w:rPr>
          <w:spacing w:val="1"/>
        </w:rPr>
        <w:t xml:space="preserve"> </w:t>
      </w:r>
      <w:r>
        <w:t>protection</w:t>
      </w:r>
      <w:r>
        <w:rPr>
          <w:spacing w:val="1"/>
        </w:rPr>
        <w:t xml:space="preserve"> </w:t>
      </w:r>
      <w:r>
        <w:t>and</w:t>
      </w:r>
      <w:r>
        <w:rPr>
          <w:spacing w:val="1"/>
        </w:rPr>
        <w:t xml:space="preserve"> </w:t>
      </w:r>
      <w:r>
        <w:t>the</w:t>
      </w:r>
      <w:r>
        <w:rPr>
          <w:spacing w:val="1"/>
        </w:rPr>
        <w:t xml:space="preserve"> </w:t>
      </w:r>
      <w:proofErr w:type="spellStart"/>
      <w:r>
        <w:t>valorisation</w:t>
      </w:r>
      <w:proofErr w:type="spellEnd"/>
      <w:r>
        <w:rPr>
          <w:spacing w:val="1"/>
        </w:rPr>
        <w:t xml:space="preserve"> </w:t>
      </w:r>
      <w:r>
        <w:t>of</w:t>
      </w:r>
      <w:r>
        <w:rPr>
          <w:spacing w:val="1"/>
        </w:rPr>
        <w:t xml:space="preserve"> </w:t>
      </w:r>
      <w:r>
        <w:t>natural</w:t>
      </w:r>
      <w:r>
        <w:rPr>
          <w:spacing w:val="1"/>
        </w:rPr>
        <w:t xml:space="preserve"> </w:t>
      </w:r>
      <w:r>
        <w:t>resources</w:t>
      </w:r>
      <w:r>
        <w:rPr>
          <w:spacing w:val="1"/>
        </w:rPr>
        <w:t xml:space="preserve"> </w:t>
      </w:r>
      <w:r>
        <w:t>is</w:t>
      </w:r>
      <w:r>
        <w:rPr>
          <w:spacing w:val="1"/>
        </w:rPr>
        <w:t xml:space="preserve"> </w:t>
      </w:r>
      <w:r>
        <w:t>aimed</w:t>
      </w:r>
      <w:r>
        <w:rPr>
          <w:spacing w:val="1"/>
        </w:rPr>
        <w:t xml:space="preserve"> </w:t>
      </w:r>
      <w:r>
        <w:t>at</w:t>
      </w:r>
      <w:r>
        <w:rPr>
          <w:spacing w:val="1"/>
        </w:rPr>
        <w:t xml:space="preserve"> </w:t>
      </w:r>
      <w:r>
        <w:t>protecting</w:t>
      </w:r>
      <w:r>
        <w:rPr>
          <w:spacing w:val="1"/>
        </w:rPr>
        <w:t xml:space="preserve"> </w:t>
      </w:r>
      <w:r>
        <w:t>natural</w:t>
      </w:r>
      <w:r>
        <w:rPr>
          <w:spacing w:val="1"/>
        </w:rPr>
        <w:t xml:space="preserve"> </w:t>
      </w:r>
      <w:r>
        <w:t>capital,</w:t>
      </w:r>
      <w:r>
        <w:rPr>
          <w:spacing w:val="1"/>
        </w:rPr>
        <w:t xml:space="preserve"> </w:t>
      </w:r>
      <w:r>
        <w:t>guaranteeing</w:t>
      </w:r>
      <w:r>
        <w:rPr>
          <w:spacing w:val="1"/>
        </w:rPr>
        <w:t xml:space="preserve"> </w:t>
      </w:r>
      <w:r>
        <w:t>the</w:t>
      </w:r>
      <w:r>
        <w:rPr>
          <w:spacing w:val="1"/>
        </w:rPr>
        <w:t xml:space="preserve"> </w:t>
      </w:r>
      <w:r>
        <w:t>rights</w:t>
      </w:r>
      <w:r>
        <w:rPr>
          <w:spacing w:val="1"/>
        </w:rPr>
        <w:t xml:space="preserve"> </w:t>
      </w:r>
      <w:r>
        <w:t>of</w:t>
      </w:r>
      <w:r>
        <w:rPr>
          <w:spacing w:val="1"/>
        </w:rPr>
        <w:t xml:space="preserve"> </w:t>
      </w:r>
      <w:r>
        <w:t>future</w:t>
      </w:r>
      <w:r>
        <w:rPr>
          <w:spacing w:val="1"/>
        </w:rPr>
        <w:t xml:space="preserve"> </w:t>
      </w:r>
      <w:r>
        <w:t>generations</w:t>
      </w:r>
      <w:r>
        <w:rPr>
          <w:spacing w:val="1"/>
        </w:rPr>
        <w:t xml:space="preserve"> </w:t>
      </w:r>
      <w:r>
        <w:t>and</w:t>
      </w:r>
      <w:r>
        <w:rPr>
          <w:spacing w:val="1"/>
        </w:rPr>
        <w:t xml:space="preserve"> </w:t>
      </w:r>
      <w:r>
        <w:t>avoiding</w:t>
      </w:r>
      <w:r>
        <w:rPr>
          <w:spacing w:val="1"/>
        </w:rPr>
        <w:t xml:space="preserve"> </w:t>
      </w:r>
      <w:r>
        <w:t>the</w:t>
      </w:r>
      <w:r>
        <w:rPr>
          <w:spacing w:val="1"/>
        </w:rPr>
        <w:t xml:space="preserve"> </w:t>
      </w:r>
      <w:r>
        <w:t>decline</w:t>
      </w:r>
      <w:r>
        <w:rPr>
          <w:spacing w:val="1"/>
        </w:rPr>
        <w:t xml:space="preserve"> </w:t>
      </w:r>
      <w:r>
        <w:t>or</w:t>
      </w:r>
      <w:r>
        <w:rPr>
          <w:spacing w:val="1"/>
        </w:rPr>
        <w:t xml:space="preserve"> </w:t>
      </w:r>
      <w:r>
        <w:t>depletion</w:t>
      </w:r>
      <w:r>
        <w:rPr>
          <w:spacing w:val="1"/>
        </w:rPr>
        <w:t xml:space="preserve"> </w:t>
      </w:r>
      <w:r>
        <w:t>of</w:t>
      </w:r>
      <w:r>
        <w:rPr>
          <w:spacing w:val="1"/>
        </w:rPr>
        <w:t xml:space="preserve"> </w:t>
      </w:r>
      <w:r>
        <w:t>resources.</w:t>
      </w:r>
      <w:r>
        <w:rPr>
          <w:spacing w:val="1"/>
        </w:rPr>
        <w:t xml:space="preserve"> </w:t>
      </w:r>
      <w:r>
        <w:t>The</w:t>
      </w:r>
      <w:r>
        <w:rPr>
          <w:spacing w:val="1"/>
        </w:rPr>
        <w:t xml:space="preserve"> </w:t>
      </w:r>
      <w:r>
        <w:t>concept</w:t>
      </w:r>
      <w:r>
        <w:rPr>
          <w:spacing w:val="1"/>
        </w:rPr>
        <w:t xml:space="preserve"> </w:t>
      </w:r>
      <w:r>
        <w:t>of</w:t>
      </w:r>
      <w:r>
        <w:rPr>
          <w:spacing w:val="1"/>
        </w:rPr>
        <w:t xml:space="preserve"> </w:t>
      </w:r>
      <w:r>
        <w:t>environmental</w:t>
      </w:r>
      <w:r>
        <w:rPr>
          <w:spacing w:val="1"/>
        </w:rPr>
        <w:t xml:space="preserve"> </w:t>
      </w:r>
      <w:r>
        <w:t>protection</w:t>
      </w:r>
      <w:r>
        <w:rPr>
          <w:spacing w:val="1"/>
        </w:rPr>
        <w:t xml:space="preserve"> </w:t>
      </w:r>
      <w:r>
        <w:t>is</w:t>
      </w:r>
      <w:r>
        <w:rPr>
          <w:spacing w:val="1"/>
        </w:rPr>
        <w:t xml:space="preserve"> </w:t>
      </w:r>
      <w:r>
        <w:t>therefore</w:t>
      </w:r>
      <w:r>
        <w:rPr>
          <w:spacing w:val="1"/>
        </w:rPr>
        <w:t xml:space="preserve"> </w:t>
      </w:r>
      <w:r>
        <w:t>closely</w:t>
      </w:r>
      <w:r>
        <w:rPr>
          <w:spacing w:val="1"/>
        </w:rPr>
        <w:t xml:space="preserve"> </w:t>
      </w:r>
      <w:r>
        <w:t>linked</w:t>
      </w:r>
      <w:r>
        <w:rPr>
          <w:spacing w:val="1"/>
        </w:rPr>
        <w:t xml:space="preserve"> </w:t>
      </w:r>
      <w:r>
        <w:t>to</w:t>
      </w:r>
      <w:r>
        <w:rPr>
          <w:spacing w:val="1"/>
        </w:rPr>
        <w:t xml:space="preserve"> </w:t>
      </w:r>
      <w:r>
        <w:t>the</w:t>
      </w:r>
      <w:r>
        <w:rPr>
          <w:spacing w:val="1"/>
        </w:rPr>
        <w:t xml:space="preserve"> </w:t>
      </w:r>
      <w:r>
        <w:t>concept</w:t>
      </w:r>
      <w:r>
        <w:rPr>
          <w:spacing w:val="1"/>
        </w:rPr>
        <w:t xml:space="preserve"> </w:t>
      </w:r>
      <w:r>
        <w:t>of</w:t>
      </w:r>
      <w:r>
        <w:rPr>
          <w:spacing w:val="1"/>
        </w:rPr>
        <w:t xml:space="preserve"> </w:t>
      </w:r>
      <w:r>
        <w:t>sustainable</w:t>
      </w:r>
      <w:r>
        <w:rPr>
          <w:spacing w:val="1"/>
        </w:rPr>
        <w:t xml:space="preserve"> </w:t>
      </w:r>
      <w:r>
        <w:t>development.</w:t>
      </w:r>
    </w:p>
    <w:p w:rsidR="00EC68FA" w:rsidRDefault="00FA3794">
      <w:pPr>
        <w:pStyle w:val="Heading2"/>
        <w:numPr>
          <w:ilvl w:val="0"/>
          <w:numId w:val="19"/>
        </w:numPr>
        <w:tabs>
          <w:tab w:val="left" w:pos="942"/>
        </w:tabs>
        <w:spacing w:before="123"/>
        <w:ind w:hanging="361"/>
        <w:jc w:val="both"/>
      </w:pPr>
      <w:bookmarkStart w:id="1" w:name="_bookmark1"/>
      <w:bookmarkEnd w:id="1"/>
      <w:r>
        <w:t>The</w:t>
      </w:r>
      <w:r>
        <w:rPr>
          <w:spacing w:val="-3"/>
        </w:rPr>
        <w:t xml:space="preserve"> </w:t>
      </w:r>
      <w:r>
        <w:t>environment</w:t>
      </w:r>
      <w:r>
        <w:rPr>
          <w:spacing w:val="-1"/>
        </w:rPr>
        <w:t xml:space="preserve"> </w:t>
      </w:r>
      <w:r>
        <w:t>as</w:t>
      </w:r>
      <w:r>
        <w:rPr>
          <w:spacing w:val="-4"/>
        </w:rPr>
        <w:t xml:space="preserve"> </w:t>
      </w:r>
      <w:r>
        <w:t>a</w:t>
      </w:r>
      <w:r>
        <w:rPr>
          <w:spacing w:val="-1"/>
        </w:rPr>
        <w:t xml:space="preserve"> </w:t>
      </w:r>
      <w:r w:rsidR="00BC1E2A">
        <w:t>“</w:t>
      </w:r>
      <w:r>
        <w:t>container</w:t>
      </w:r>
      <w:r w:rsidR="00BC1E2A">
        <w:t>”</w:t>
      </w:r>
      <w:r>
        <w:rPr>
          <w:spacing w:val="-1"/>
        </w:rPr>
        <w:t xml:space="preserve"> </w:t>
      </w:r>
      <w:r>
        <w:t>of</w:t>
      </w:r>
      <w:r>
        <w:rPr>
          <w:spacing w:val="-4"/>
        </w:rPr>
        <w:t xml:space="preserve"> </w:t>
      </w:r>
      <w:r>
        <w:t>economic</w:t>
      </w:r>
      <w:r>
        <w:rPr>
          <w:spacing w:val="-1"/>
        </w:rPr>
        <w:t xml:space="preserve"> </w:t>
      </w:r>
      <w:r>
        <w:t>phenomena</w:t>
      </w:r>
    </w:p>
    <w:p w:rsidR="00EC68FA" w:rsidRDefault="00FA3794">
      <w:pPr>
        <w:pStyle w:val="Corpodeltesto"/>
        <w:spacing w:before="117"/>
        <w:ind w:right="855"/>
      </w:pPr>
      <w:r>
        <w:t>In</w:t>
      </w:r>
      <w:r>
        <w:rPr>
          <w:spacing w:val="1"/>
        </w:rPr>
        <w:t xml:space="preserve"> </w:t>
      </w:r>
      <w:r>
        <w:t>recent</w:t>
      </w:r>
      <w:r>
        <w:rPr>
          <w:spacing w:val="1"/>
        </w:rPr>
        <w:t xml:space="preserve"> </w:t>
      </w:r>
      <w:r>
        <w:t>years,</w:t>
      </w:r>
      <w:r>
        <w:rPr>
          <w:spacing w:val="1"/>
        </w:rPr>
        <w:t xml:space="preserve"> </w:t>
      </w:r>
      <w:r>
        <w:t>as</w:t>
      </w:r>
      <w:r>
        <w:rPr>
          <w:spacing w:val="1"/>
        </w:rPr>
        <w:t xml:space="preserve"> </w:t>
      </w:r>
      <w:r>
        <w:t>the</w:t>
      </w:r>
      <w:r>
        <w:rPr>
          <w:spacing w:val="1"/>
        </w:rPr>
        <w:t xml:space="preserve"> </w:t>
      </w:r>
      <w:r>
        <w:t>ecological</w:t>
      </w:r>
      <w:r>
        <w:rPr>
          <w:spacing w:val="1"/>
        </w:rPr>
        <w:t xml:space="preserve"> </w:t>
      </w:r>
      <w:r w:rsidR="00BC1E2A">
        <w:t>issue</w:t>
      </w:r>
      <w:r>
        <w:rPr>
          <w:spacing w:val="1"/>
        </w:rPr>
        <w:t xml:space="preserve"> </w:t>
      </w:r>
      <w:r>
        <w:t>has</w:t>
      </w:r>
      <w:r>
        <w:rPr>
          <w:spacing w:val="1"/>
        </w:rPr>
        <w:t xml:space="preserve"> </w:t>
      </w:r>
      <w:r>
        <w:t>become</w:t>
      </w:r>
      <w:r>
        <w:rPr>
          <w:spacing w:val="1"/>
        </w:rPr>
        <w:t xml:space="preserve"> </w:t>
      </w:r>
      <w:r>
        <w:t>more</w:t>
      </w:r>
      <w:r>
        <w:rPr>
          <w:spacing w:val="1"/>
        </w:rPr>
        <w:t xml:space="preserve"> </w:t>
      </w:r>
      <w:r>
        <w:t>acute,</w:t>
      </w:r>
      <w:r>
        <w:rPr>
          <w:spacing w:val="1"/>
        </w:rPr>
        <w:t xml:space="preserve"> </w:t>
      </w:r>
      <w:r>
        <w:t>the</w:t>
      </w:r>
      <w:r>
        <w:rPr>
          <w:spacing w:val="1"/>
        </w:rPr>
        <w:t xml:space="preserve"> </w:t>
      </w:r>
      <w:r>
        <w:t>natural</w:t>
      </w:r>
      <w:r>
        <w:rPr>
          <w:spacing w:val="1"/>
        </w:rPr>
        <w:t xml:space="preserve"> </w:t>
      </w:r>
      <w:r>
        <w:t>environment</w:t>
      </w:r>
      <w:r>
        <w:rPr>
          <w:spacing w:val="1"/>
        </w:rPr>
        <w:t xml:space="preserve"> </w:t>
      </w:r>
      <w:r>
        <w:t>has</w:t>
      </w:r>
      <w:r>
        <w:rPr>
          <w:spacing w:val="1"/>
        </w:rPr>
        <w:t xml:space="preserve"> </w:t>
      </w:r>
      <w:r>
        <w:t>begun</w:t>
      </w:r>
      <w:r>
        <w:rPr>
          <w:spacing w:val="1"/>
        </w:rPr>
        <w:t xml:space="preserve"> </w:t>
      </w:r>
      <w:r>
        <w:t>to</w:t>
      </w:r>
      <w:r>
        <w:rPr>
          <w:spacing w:val="1"/>
        </w:rPr>
        <w:t xml:space="preserve"> </w:t>
      </w:r>
      <w:r>
        <w:t>be</w:t>
      </w:r>
      <w:r>
        <w:rPr>
          <w:spacing w:val="1"/>
        </w:rPr>
        <w:t xml:space="preserve"> </w:t>
      </w:r>
      <w:r>
        <w:t>seen</w:t>
      </w:r>
      <w:r>
        <w:rPr>
          <w:spacing w:val="1"/>
        </w:rPr>
        <w:t xml:space="preserve"> </w:t>
      </w:r>
      <w:r>
        <w:t>as</w:t>
      </w:r>
      <w:r>
        <w:rPr>
          <w:spacing w:val="1"/>
        </w:rPr>
        <w:t xml:space="preserve"> </w:t>
      </w:r>
      <w:r>
        <w:t>a</w:t>
      </w:r>
      <w:r>
        <w:rPr>
          <w:spacing w:val="1"/>
        </w:rPr>
        <w:t xml:space="preserve"> </w:t>
      </w:r>
      <w:r>
        <w:t>scarce</w:t>
      </w:r>
      <w:r>
        <w:rPr>
          <w:spacing w:val="1"/>
        </w:rPr>
        <w:t xml:space="preserve"> </w:t>
      </w:r>
      <w:r>
        <w:t>resource;</w:t>
      </w:r>
      <w:r>
        <w:rPr>
          <w:spacing w:val="1"/>
        </w:rPr>
        <w:t xml:space="preserve"> </w:t>
      </w:r>
      <w:r>
        <w:t>moreover,</w:t>
      </w:r>
      <w:r>
        <w:rPr>
          <w:spacing w:val="1"/>
        </w:rPr>
        <w:t xml:space="preserve"> </w:t>
      </w:r>
      <w:r>
        <w:t>the</w:t>
      </w:r>
      <w:r>
        <w:rPr>
          <w:spacing w:val="1"/>
        </w:rPr>
        <w:t xml:space="preserve"> </w:t>
      </w:r>
      <w:r>
        <w:t>level</w:t>
      </w:r>
      <w:r>
        <w:rPr>
          <w:spacing w:val="1"/>
        </w:rPr>
        <w:t xml:space="preserve"> </w:t>
      </w:r>
      <w:r>
        <w:t>of</w:t>
      </w:r>
      <w:r>
        <w:rPr>
          <w:spacing w:val="1"/>
        </w:rPr>
        <w:t xml:space="preserve"> </w:t>
      </w:r>
      <w:r>
        <w:t>environmental</w:t>
      </w:r>
      <w:r>
        <w:rPr>
          <w:spacing w:val="10"/>
        </w:rPr>
        <w:t xml:space="preserve"> </w:t>
      </w:r>
      <w:r>
        <w:t>degradation</w:t>
      </w:r>
      <w:r>
        <w:rPr>
          <w:spacing w:val="11"/>
        </w:rPr>
        <w:t xml:space="preserve"> </w:t>
      </w:r>
      <w:r>
        <w:t>has</w:t>
      </w:r>
      <w:r>
        <w:rPr>
          <w:spacing w:val="12"/>
        </w:rPr>
        <w:t xml:space="preserve"> </w:t>
      </w:r>
      <w:r>
        <w:t>made</w:t>
      </w:r>
      <w:r>
        <w:rPr>
          <w:spacing w:val="9"/>
        </w:rPr>
        <w:t xml:space="preserve"> </w:t>
      </w:r>
      <w:r>
        <w:t>it</w:t>
      </w:r>
      <w:r>
        <w:rPr>
          <w:spacing w:val="12"/>
        </w:rPr>
        <w:t xml:space="preserve"> </w:t>
      </w:r>
      <w:r>
        <w:t>clear</w:t>
      </w:r>
      <w:r>
        <w:rPr>
          <w:spacing w:val="11"/>
        </w:rPr>
        <w:t xml:space="preserve"> </w:t>
      </w:r>
      <w:r>
        <w:t>that</w:t>
      </w:r>
      <w:r>
        <w:rPr>
          <w:spacing w:val="12"/>
        </w:rPr>
        <w:t xml:space="preserve"> </w:t>
      </w:r>
      <w:r>
        <w:t>it</w:t>
      </w:r>
      <w:r>
        <w:rPr>
          <w:spacing w:val="12"/>
        </w:rPr>
        <w:t xml:space="preserve"> </w:t>
      </w:r>
      <w:r>
        <w:t>would</w:t>
      </w:r>
      <w:r>
        <w:rPr>
          <w:spacing w:val="11"/>
        </w:rPr>
        <w:t xml:space="preserve"> </w:t>
      </w:r>
      <w:r>
        <w:t>be</w:t>
      </w:r>
      <w:r>
        <w:rPr>
          <w:spacing w:val="9"/>
        </w:rPr>
        <w:t xml:space="preserve"> </w:t>
      </w:r>
      <w:r>
        <w:t>impossible</w:t>
      </w:r>
      <w:r>
        <w:rPr>
          <w:spacing w:val="11"/>
        </w:rPr>
        <w:t xml:space="preserve"> </w:t>
      </w:r>
      <w:r>
        <w:t>to</w:t>
      </w:r>
      <w:r>
        <w:rPr>
          <w:spacing w:val="11"/>
        </w:rPr>
        <w:t xml:space="preserve"> </w:t>
      </w:r>
      <w:r>
        <w:t>continue</w:t>
      </w:r>
      <w:r>
        <w:rPr>
          <w:spacing w:val="9"/>
        </w:rPr>
        <w:t xml:space="preserve"> </w:t>
      </w:r>
      <w:r>
        <w:t>on</w:t>
      </w:r>
      <w:r>
        <w:rPr>
          <w:spacing w:val="-57"/>
        </w:rPr>
        <w:t xml:space="preserve"> </w:t>
      </w:r>
      <w:r>
        <w:t>a path that would lead to ecological disaster and that the time has come to think about</w:t>
      </w:r>
      <w:r>
        <w:rPr>
          <w:spacing w:val="1"/>
        </w:rPr>
        <w:t xml:space="preserve"> </w:t>
      </w:r>
      <w:r>
        <w:t>development</w:t>
      </w:r>
      <w:r>
        <w:rPr>
          <w:spacing w:val="-1"/>
        </w:rPr>
        <w:t xml:space="preserve"> </w:t>
      </w:r>
      <w:r>
        <w:t>that is compatible with environmental needs.</w:t>
      </w:r>
    </w:p>
    <w:p w:rsidR="00EC68FA" w:rsidRDefault="00FA3794">
      <w:pPr>
        <w:pStyle w:val="Corpodeltesto"/>
        <w:spacing w:before="120"/>
        <w:ind w:right="855"/>
      </w:pPr>
      <w:r>
        <w:t xml:space="preserve">The concept of </w:t>
      </w:r>
      <w:r w:rsidR="00BC1E2A">
        <w:t>“</w:t>
      </w:r>
      <w:r>
        <w:t>environment</w:t>
      </w:r>
      <w:r w:rsidR="00BC1E2A">
        <w:t>”</w:t>
      </w:r>
      <w:r>
        <w:t xml:space="preserve"> is intended to be as broad as possible; that is, it includes</w:t>
      </w:r>
      <w:r>
        <w:rPr>
          <w:spacing w:val="1"/>
        </w:rPr>
        <w:t xml:space="preserve"> </w:t>
      </w:r>
      <w:r>
        <w:t>social,</w:t>
      </w:r>
      <w:r>
        <w:rPr>
          <w:spacing w:val="1"/>
        </w:rPr>
        <w:t xml:space="preserve"> </w:t>
      </w:r>
      <w:r>
        <w:t>political</w:t>
      </w:r>
      <w:r>
        <w:rPr>
          <w:spacing w:val="1"/>
        </w:rPr>
        <w:t xml:space="preserve"> </w:t>
      </w:r>
      <w:r>
        <w:t>and</w:t>
      </w:r>
      <w:r>
        <w:rPr>
          <w:spacing w:val="1"/>
        </w:rPr>
        <w:t xml:space="preserve"> </w:t>
      </w:r>
      <w:r>
        <w:t>economic</w:t>
      </w:r>
      <w:r>
        <w:rPr>
          <w:spacing w:val="1"/>
        </w:rPr>
        <w:t xml:space="preserve"> </w:t>
      </w:r>
      <w:r>
        <w:t>institutions,</w:t>
      </w:r>
      <w:r>
        <w:rPr>
          <w:spacing w:val="1"/>
        </w:rPr>
        <w:t xml:space="preserve"> </w:t>
      </w:r>
      <w:r>
        <w:t>natural</w:t>
      </w:r>
      <w:r>
        <w:rPr>
          <w:spacing w:val="1"/>
        </w:rPr>
        <w:t xml:space="preserve"> </w:t>
      </w:r>
      <w:r>
        <w:t>features</w:t>
      </w:r>
      <w:r>
        <w:rPr>
          <w:spacing w:val="1"/>
        </w:rPr>
        <w:t xml:space="preserve"> </w:t>
      </w:r>
      <w:r>
        <w:t>and</w:t>
      </w:r>
      <w:r>
        <w:rPr>
          <w:spacing w:val="1"/>
        </w:rPr>
        <w:t xml:space="preserve"> </w:t>
      </w:r>
      <w:r>
        <w:t>therefore</w:t>
      </w:r>
      <w:r>
        <w:rPr>
          <w:spacing w:val="1"/>
        </w:rPr>
        <w:t xml:space="preserve"> </w:t>
      </w:r>
      <w:r>
        <w:t>territorial</w:t>
      </w:r>
      <w:r>
        <w:rPr>
          <w:spacing w:val="1"/>
        </w:rPr>
        <w:t xml:space="preserve"> </w:t>
      </w:r>
      <w:r>
        <w:t>conformation,</w:t>
      </w:r>
      <w:r>
        <w:rPr>
          <w:spacing w:val="1"/>
        </w:rPr>
        <w:t xml:space="preserve"> </w:t>
      </w:r>
      <w:r w:rsidR="00BC1E2A">
        <w:t>“</w:t>
      </w:r>
      <w:r>
        <w:t>human</w:t>
      </w:r>
      <w:r w:rsidR="00BC1E2A">
        <w:t>”</w:t>
      </w:r>
      <w:r>
        <w:rPr>
          <w:spacing w:val="-2"/>
        </w:rPr>
        <w:t xml:space="preserve"> </w:t>
      </w:r>
      <w:r>
        <w:t>capital, culture</w:t>
      </w:r>
      <w:r>
        <w:rPr>
          <w:spacing w:val="-3"/>
        </w:rPr>
        <w:t xml:space="preserve"> </w:t>
      </w:r>
      <w:r>
        <w:t>and traditions of the</w:t>
      </w:r>
      <w:r>
        <w:rPr>
          <w:spacing w:val="-3"/>
        </w:rPr>
        <w:t xml:space="preserve"> </w:t>
      </w:r>
      <w:r>
        <w:t>various populations.</w:t>
      </w:r>
    </w:p>
    <w:p w:rsidR="00EC68FA" w:rsidRDefault="00FA3794">
      <w:pPr>
        <w:pStyle w:val="Corpodeltesto"/>
        <w:spacing w:before="120"/>
        <w:ind w:right="864"/>
      </w:pPr>
      <w:r>
        <w:t>Therefore, alongside the concept of the environment as a scarce resource and as a</w:t>
      </w:r>
      <w:r>
        <w:rPr>
          <w:spacing w:val="1"/>
        </w:rPr>
        <w:t xml:space="preserve"> </w:t>
      </w:r>
      <w:r w:rsidR="00BC1E2A">
        <w:t>“</w:t>
      </w:r>
      <w:r>
        <w:t>perishable</w:t>
      </w:r>
      <w:r w:rsidR="00BC1E2A">
        <w:t>”</w:t>
      </w:r>
      <w:r>
        <w:rPr>
          <w:spacing w:val="15"/>
        </w:rPr>
        <w:t xml:space="preserve"> </w:t>
      </w:r>
      <w:r>
        <w:t>good,</w:t>
      </w:r>
      <w:r>
        <w:rPr>
          <w:spacing w:val="17"/>
        </w:rPr>
        <w:t xml:space="preserve"> </w:t>
      </w:r>
      <w:r>
        <w:t>there</w:t>
      </w:r>
      <w:r>
        <w:rPr>
          <w:spacing w:val="17"/>
        </w:rPr>
        <w:t xml:space="preserve"> </w:t>
      </w:r>
      <w:r>
        <w:t>is</w:t>
      </w:r>
      <w:r>
        <w:rPr>
          <w:spacing w:val="17"/>
        </w:rPr>
        <w:t xml:space="preserve"> </w:t>
      </w:r>
      <w:r>
        <w:t>a</w:t>
      </w:r>
      <w:r>
        <w:rPr>
          <w:spacing w:val="17"/>
        </w:rPr>
        <w:t xml:space="preserve"> </w:t>
      </w:r>
      <w:r>
        <w:t>need</w:t>
      </w:r>
      <w:r>
        <w:rPr>
          <w:spacing w:val="17"/>
        </w:rPr>
        <w:t xml:space="preserve"> </w:t>
      </w:r>
      <w:r>
        <w:t>to</w:t>
      </w:r>
      <w:r>
        <w:rPr>
          <w:spacing w:val="17"/>
        </w:rPr>
        <w:t xml:space="preserve"> </w:t>
      </w:r>
      <w:r>
        <w:t>consider</w:t>
      </w:r>
      <w:r>
        <w:rPr>
          <w:spacing w:val="17"/>
        </w:rPr>
        <w:t xml:space="preserve"> </w:t>
      </w:r>
      <w:r>
        <w:t>the</w:t>
      </w:r>
      <w:r>
        <w:rPr>
          <w:spacing w:val="15"/>
        </w:rPr>
        <w:t xml:space="preserve"> </w:t>
      </w:r>
      <w:r>
        <w:t>environment</w:t>
      </w:r>
      <w:r>
        <w:rPr>
          <w:spacing w:val="17"/>
        </w:rPr>
        <w:t xml:space="preserve"> </w:t>
      </w:r>
      <w:r>
        <w:t>as</w:t>
      </w:r>
      <w:r>
        <w:rPr>
          <w:spacing w:val="18"/>
        </w:rPr>
        <w:t xml:space="preserve"> </w:t>
      </w:r>
      <w:r>
        <w:t>the</w:t>
      </w:r>
      <w:r>
        <w:rPr>
          <w:spacing w:val="17"/>
        </w:rPr>
        <w:t xml:space="preserve"> </w:t>
      </w:r>
      <w:r>
        <w:t>main</w:t>
      </w:r>
      <w:r>
        <w:rPr>
          <w:spacing w:val="17"/>
        </w:rPr>
        <w:t xml:space="preserve"> </w:t>
      </w:r>
      <w:r w:rsidR="00BC1E2A">
        <w:t>“</w:t>
      </w:r>
      <w:r>
        <w:t>container</w:t>
      </w:r>
      <w:r w:rsidR="00BC1E2A">
        <w:t>”</w:t>
      </w:r>
      <w:r w:rsidR="00BC1E2A">
        <w:rPr>
          <w:spacing w:val="-58"/>
        </w:rPr>
        <w:t xml:space="preserve"> </w:t>
      </w:r>
      <w:r>
        <w:t>of</w:t>
      </w:r>
      <w:r>
        <w:rPr>
          <w:spacing w:val="-2"/>
        </w:rPr>
        <w:t xml:space="preserve"> </w:t>
      </w:r>
      <w:r>
        <w:t>economic</w:t>
      </w:r>
      <w:r>
        <w:rPr>
          <w:spacing w:val="-1"/>
        </w:rPr>
        <w:t xml:space="preserve"> </w:t>
      </w:r>
      <w:r>
        <w:t>phenomena.</w:t>
      </w:r>
    </w:p>
    <w:p w:rsidR="00EC68FA" w:rsidRDefault="00FA3794">
      <w:pPr>
        <w:pStyle w:val="Corpodeltesto"/>
        <w:spacing w:before="121"/>
        <w:ind w:right="860"/>
      </w:pPr>
      <w:r>
        <w:t>Scientific research on environmental protection and sustainable development makes use</w:t>
      </w:r>
      <w:r>
        <w:rPr>
          <w:spacing w:val="1"/>
        </w:rPr>
        <w:t xml:space="preserve"> </w:t>
      </w:r>
      <w:r>
        <w:t>of</w:t>
      </w:r>
      <w:r>
        <w:rPr>
          <w:spacing w:val="1"/>
        </w:rPr>
        <w:t xml:space="preserve"> </w:t>
      </w:r>
      <w:r>
        <w:rPr>
          <w:i/>
        </w:rPr>
        <w:t>ecological</w:t>
      </w:r>
      <w:r>
        <w:rPr>
          <w:i/>
          <w:spacing w:val="1"/>
        </w:rPr>
        <w:t xml:space="preserve"> </w:t>
      </w:r>
      <w:r>
        <w:rPr>
          <w:i/>
        </w:rPr>
        <w:t>economics</w:t>
      </w:r>
      <w:r>
        <w:t>,</w:t>
      </w:r>
      <w:r>
        <w:rPr>
          <w:spacing w:val="1"/>
        </w:rPr>
        <w:t xml:space="preserve"> </w:t>
      </w:r>
      <w:r>
        <w:t>which</w:t>
      </w:r>
      <w:r>
        <w:rPr>
          <w:spacing w:val="1"/>
        </w:rPr>
        <w:t xml:space="preserve"> </w:t>
      </w:r>
      <w:r>
        <w:t>is</w:t>
      </w:r>
      <w:r>
        <w:rPr>
          <w:spacing w:val="1"/>
        </w:rPr>
        <w:t xml:space="preserve"> </w:t>
      </w:r>
      <w:r>
        <w:t>a</w:t>
      </w:r>
      <w:r>
        <w:rPr>
          <w:spacing w:val="1"/>
        </w:rPr>
        <w:t xml:space="preserve"> </w:t>
      </w:r>
      <w:r>
        <w:t>transversal</w:t>
      </w:r>
      <w:r>
        <w:rPr>
          <w:spacing w:val="1"/>
        </w:rPr>
        <w:t xml:space="preserve"> </w:t>
      </w:r>
      <w:r>
        <w:t>specialization</w:t>
      </w:r>
      <w:r>
        <w:rPr>
          <w:spacing w:val="1"/>
        </w:rPr>
        <w:t xml:space="preserve"> </w:t>
      </w:r>
      <w:r>
        <w:t>of</w:t>
      </w:r>
      <w:r>
        <w:rPr>
          <w:spacing w:val="1"/>
        </w:rPr>
        <w:t xml:space="preserve"> </w:t>
      </w:r>
      <w:r>
        <w:t>that</w:t>
      </w:r>
      <w:r>
        <w:rPr>
          <w:spacing w:val="60"/>
        </w:rPr>
        <w:t xml:space="preserve"> </w:t>
      </w:r>
      <w:r>
        <w:t>economic</w:t>
      </w:r>
      <w:r>
        <w:rPr>
          <w:spacing w:val="1"/>
        </w:rPr>
        <w:t xml:space="preserve"> </w:t>
      </w:r>
      <w:r>
        <w:t>approach</w:t>
      </w:r>
      <w:r>
        <w:rPr>
          <w:spacing w:val="39"/>
        </w:rPr>
        <w:t xml:space="preserve"> </w:t>
      </w:r>
      <w:r>
        <w:t>that</w:t>
      </w:r>
      <w:r>
        <w:rPr>
          <w:spacing w:val="37"/>
        </w:rPr>
        <w:t xml:space="preserve"> </w:t>
      </w:r>
      <w:r>
        <w:t>assumes</w:t>
      </w:r>
      <w:r>
        <w:rPr>
          <w:spacing w:val="39"/>
        </w:rPr>
        <w:t xml:space="preserve"> </w:t>
      </w:r>
      <w:r>
        <w:t>as</w:t>
      </w:r>
      <w:r>
        <w:rPr>
          <w:spacing w:val="37"/>
        </w:rPr>
        <w:t xml:space="preserve"> </w:t>
      </w:r>
      <w:r>
        <w:t>a</w:t>
      </w:r>
      <w:r>
        <w:rPr>
          <w:spacing w:val="38"/>
        </w:rPr>
        <w:t xml:space="preserve"> </w:t>
      </w:r>
      <w:r>
        <w:t>central</w:t>
      </w:r>
      <w:r>
        <w:rPr>
          <w:spacing w:val="40"/>
        </w:rPr>
        <w:t xml:space="preserve"> </w:t>
      </w:r>
      <w:r>
        <w:t>element</w:t>
      </w:r>
      <w:r>
        <w:rPr>
          <w:spacing w:val="39"/>
        </w:rPr>
        <w:t xml:space="preserve"> </w:t>
      </w:r>
      <w:r>
        <w:t>of</w:t>
      </w:r>
      <w:r>
        <w:rPr>
          <w:spacing w:val="36"/>
        </w:rPr>
        <w:t xml:space="preserve"> </w:t>
      </w:r>
      <w:r>
        <w:t>development</w:t>
      </w:r>
      <w:r>
        <w:rPr>
          <w:spacing w:val="37"/>
        </w:rPr>
        <w:t xml:space="preserve"> </w:t>
      </w:r>
      <w:r>
        <w:t>the</w:t>
      </w:r>
      <w:r>
        <w:rPr>
          <w:spacing w:val="36"/>
        </w:rPr>
        <w:t xml:space="preserve"> </w:t>
      </w:r>
      <w:r>
        <w:t>links</w:t>
      </w:r>
      <w:r>
        <w:rPr>
          <w:spacing w:val="37"/>
        </w:rPr>
        <w:t xml:space="preserve"> </w:t>
      </w:r>
      <w:r>
        <w:t>between</w:t>
      </w:r>
    </w:p>
    <w:p w:rsidR="00EC68FA" w:rsidRDefault="00EC68FA">
      <w:pPr>
        <w:sectPr w:rsidR="00EC68FA">
          <w:pgSz w:w="11910" w:h="16840"/>
          <w:pgMar w:top="1580" w:right="840" w:bottom="1240" w:left="1480" w:header="0" w:footer="975" w:gutter="0"/>
          <w:cols w:space="720"/>
        </w:sectPr>
      </w:pPr>
    </w:p>
    <w:p w:rsidR="00EC68FA" w:rsidRDefault="00FA3794">
      <w:pPr>
        <w:pStyle w:val="Corpodeltesto"/>
        <w:spacing w:before="95"/>
        <w:ind w:right="856"/>
      </w:pPr>
      <w:r>
        <w:lastRenderedPageBreak/>
        <w:t>ecosystems</w:t>
      </w:r>
      <w:r>
        <w:rPr>
          <w:spacing w:val="1"/>
        </w:rPr>
        <w:t xml:space="preserve"> </w:t>
      </w:r>
      <w:r>
        <w:t>and</w:t>
      </w:r>
      <w:r>
        <w:rPr>
          <w:spacing w:val="1"/>
        </w:rPr>
        <w:t xml:space="preserve"> </w:t>
      </w:r>
      <w:r>
        <w:t>economic</w:t>
      </w:r>
      <w:r>
        <w:rPr>
          <w:spacing w:val="1"/>
        </w:rPr>
        <w:t xml:space="preserve"> </w:t>
      </w:r>
      <w:r>
        <w:t>systems</w:t>
      </w:r>
      <w:r>
        <w:rPr>
          <w:spacing w:val="1"/>
        </w:rPr>
        <w:t xml:space="preserve"> </w:t>
      </w:r>
      <w:r>
        <w:t>and</w:t>
      </w:r>
      <w:r>
        <w:rPr>
          <w:spacing w:val="1"/>
        </w:rPr>
        <w:t xml:space="preserve"> </w:t>
      </w:r>
      <w:r>
        <w:t>the</w:t>
      </w:r>
      <w:r>
        <w:rPr>
          <w:spacing w:val="1"/>
        </w:rPr>
        <w:t xml:space="preserve"> </w:t>
      </w:r>
      <w:r>
        <w:t>evaluation</w:t>
      </w:r>
      <w:r>
        <w:rPr>
          <w:spacing w:val="1"/>
        </w:rPr>
        <w:t xml:space="preserve"> </w:t>
      </w:r>
      <w:r>
        <w:t>of</w:t>
      </w:r>
      <w:r>
        <w:rPr>
          <w:spacing w:val="1"/>
        </w:rPr>
        <w:t xml:space="preserve"> </w:t>
      </w:r>
      <w:r>
        <w:t>the</w:t>
      </w:r>
      <w:r>
        <w:rPr>
          <w:spacing w:val="1"/>
        </w:rPr>
        <w:t xml:space="preserve"> </w:t>
      </w:r>
      <w:r>
        <w:t>environmental</w:t>
      </w:r>
      <w:r>
        <w:rPr>
          <w:spacing w:val="1"/>
        </w:rPr>
        <w:t xml:space="preserve"> </w:t>
      </w:r>
      <w:r>
        <w:t>consequences</w:t>
      </w:r>
      <w:r>
        <w:rPr>
          <w:spacing w:val="-1"/>
        </w:rPr>
        <w:t xml:space="preserve"> </w:t>
      </w:r>
      <w:r>
        <w:t>of traditional models of production and consumption.</w:t>
      </w:r>
    </w:p>
    <w:p w:rsidR="00EC68FA" w:rsidRDefault="00FA3794">
      <w:pPr>
        <w:pStyle w:val="Corpodeltesto"/>
        <w:spacing w:before="120"/>
        <w:ind w:right="857"/>
      </w:pPr>
      <w:r>
        <w:t>Therefore, the environmental issue puts the traditional economics in front of an evident</w:t>
      </w:r>
      <w:r>
        <w:rPr>
          <w:spacing w:val="1"/>
        </w:rPr>
        <w:t xml:space="preserve"> </w:t>
      </w:r>
      <w:r>
        <w:t>revision process that develops from the environmental issue towards the birth of a</w:t>
      </w:r>
      <w:r>
        <w:rPr>
          <w:spacing w:val="1"/>
        </w:rPr>
        <w:t xml:space="preserve"> </w:t>
      </w:r>
      <w:r>
        <w:t xml:space="preserve">transversal discipline, the </w:t>
      </w:r>
      <w:r>
        <w:rPr>
          <w:i/>
        </w:rPr>
        <w:t>ecological economics</w:t>
      </w:r>
      <w:r>
        <w:t xml:space="preserve">, </w:t>
      </w:r>
      <w:r w:rsidR="00BC1E2A">
        <w:t>“</w:t>
      </w:r>
      <w:r>
        <w:t>able to draw on the different sciences</w:t>
      </w:r>
      <w:r>
        <w:rPr>
          <w:spacing w:val="1"/>
        </w:rPr>
        <w:t xml:space="preserve"> </w:t>
      </w:r>
      <w:r>
        <w:t>that deal with the infinite facets of the environmental issue and to use the information</w:t>
      </w:r>
      <w:r>
        <w:rPr>
          <w:spacing w:val="1"/>
        </w:rPr>
        <w:t xml:space="preserve"> </w:t>
      </w:r>
      <w:r>
        <w:t>that comes from it to identify a new paradigm able to reconstruct a long-term balance</w:t>
      </w:r>
      <w:r>
        <w:rPr>
          <w:spacing w:val="1"/>
        </w:rPr>
        <w:t xml:space="preserve"> </w:t>
      </w:r>
      <w:r>
        <w:t>between the economy of man and the economy of the whole living world</w:t>
      </w:r>
      <w:r w:rsidR="00BC1E2A">
        <w:t>”</w:t>
      </w:r>
      <w:r>
        <w:t>. In short,</w:t>
      </w:r>
      <w:r>
        <w:rPr>
          <w:spacing w:val="1"/>
        </w:rPr>
        <w:t xml:space="preserve"> </w:t>
      </w:r>
      <w:r>
        <w:t>nature</w:t>
      </w:r>
      <w:r>
        <w:rPr>
          <w:spacing w:val="-3"/>
        </w:rPr>
        <w:t xml:space="preserve"> </w:t>
      </w:r>
      <w:r>
        <w:t>is considered a</w:t>
      </w:r>
      <w:r>
        <w:rPr>
          <w:spacing w:val="1"/>
        </w:rPr>
        <w:t xml:space="preserve"> </w:t>
      </w:r>
      <w:r w:rsidR="00BC1E2A">
        <w:t>“</w:t>
      </w:r>
      <w:r>
        <w:t>function</w:t>
      </w:r>
      <w:r w:rsidR="00BC1E2A">
        <w:t>”</w:t>
      </w:r>
      <w:r>
        <w:rPr>
          <w:spacing w:val="-2"/>
        </w:rPr>
        <w:t xml:space="preserve"> </w:t>
      </w:r>
      <w:r>
        <w:t>of</w:t>
      </w:r>
      <w:r>
        <w:rPr>
          <w:spacing w:val="-1"/>
        </w:rPr>
        <w:t xml:space="preserve"> </w:t>
      </w:r>
      <w:r>
        <w:t>the economic</w:t>
      </w:r>
      <w:r>
        <w:rPr>
          <w:spacing w:val="1"/>
        </w:rPr>
        <w:t xml:space="preserve"> </w:t>
      </w:r>
      <w:r>
        <w:t>system.</w:t>
      </w:r>
    </w:p>
    <w:p w:rsidR="00EC68FA" w:rsidRDefault="00FA3794">
      <w:pPr>
        <w:spacing w:before="120"/>
        <w:ind w:left="222" w:right="855"/>
        <w:jc w:val="both"/>
        <w:rPr>
          <w:sz w:val="24"/>
        </w:rPr>
      </w:pPr>
      <w:r>
        <w:rPr>
          <w:sz w:val="24"/>
        </w:rPr>
        <w:t>For the purposes of sustainability, the following points seem of interest (</w:t>
      </w:r>
      <w:r>
        <w:rPr>
          <w:i/>
          <w:sz w:val="24"/>
        </w:rPr>
        <w:t>National Park</w:t>
      </w:r>
      <w:r>
        <w:rPr>
          <w:i/>
          <w:spacing w:val="1"/>
          <w:sz w:val="24"/>
        </w:rPr>
        <w:t xml:space="preserve"> </w:t>
      </w:r>
      <w:r>
        <w:rPr>
          <w:i/>
          <w:sz w:val="24"/>
        </w:rPr>
        <w:t>Service's</w:t>
      </w:r>
      <w:r>
        <w:rPr>
          <w:i/>
          <w:spacing w:val="-1"/>
          <w:sz w:val="24"/>
        </w:rPr>
        <w:t xml:space="preserve"> </w:t>
      </w:r>
      <w:r>
        <w:rPr>
          <w:i/>
          <w:sz w:val="24"/>
        </w:rPr>
        <w:t>Principles</w:t>
      </w:r>
      <w:r>
        <w:rPr>
          <w:sz w:val="24"/>
        </w:rPr>
        <w:t>, 1994):</w:t>
      </w:r>
    </w:p>
    <w:p w:rsidR="00EC68FA" w:rsidRDefault="00BC1E2A">
      <w:pPr>
        <w:pStyle w:val="Paragrafoelenco"/>
        <w:numPr>
          <w:ilvl w:val="0"/>
          <w:numId w:val="18"/>
        </w:numPr>
        <w:tabs>
          <w:tab w:val="left" w:pos="942"/>
        </w:tabs>
        <w:spacing w:before="121" w:line="235" w:lineRule="auto"/>
        <w:ind w:left="941" w:right="855"/>
        <w:rPr>
          <w:sz w:val="24"/>
        </w:rPr>
      </w:pPr>
      <w:r>
        <w:rPr>
          <w:sz w:val="24"/>
        </w:rPr>
        <w:t>“</w:t>
      </w:r>
      <w:proofErr w:type="spellStart"/>
      <w:r w:rsidR="00FA3794">
        <w:rPr>
          <w:sz w:val="24"/>
        </w:rPr>
        <w:t>Behaviour</w:t>
      </w:r>
      <w:proofErr w:type="spellEnd"/>
      <w:r w:rsidR="00FA3794">
        <w:rPr>
          <w:spacing w:val="1"/>
          <w:sz w:val="24"/>
        </w:rPr>
        <w:t xml:space="preserve"> </w:t>
      </w:r>
      <w:r w:rsidR="00FA3794">
        <w:rPr>
          <w:sz w:val="24"/>
        </w:rPr>
        <w:t>within</w:t>
      </w:r>
      <w:r w:rsidR="00FA3794">
        <w:rPr>
          <w:spacing w:val="1"/>
          <w:sz w:val="24"/>
        </w:rPr>
        <w:t xml:space="preserve"> </w:t>
      </w:r>
      <w:r w:rsidR="00FA3794">
        <w:rPr>
          <w:sz w:val="24"/>
        </w:rPr>
        <w:t>ecosystems:</w:t>
      </w:r>
      <w:r w:rsidR="00FA3794">
        <w:rPr>
          <w:spacing w:val="1"/>
          <w:sz w:val="24"/>
        </w:rPr>
        <w:t xml:space="preserve"> </w:t>
      </w:r>
      <w:r w:rsidR="00FA3794">
        <w:rPr>
          <w:sz w:val="24"/>
        </w:rPr>
        <w:t>we</w:t>
      </w:r>
      <w:r w:rsidR="00FA3794">
        <w:rPr>
          <w:spacing w:val="1"/>
          <w:sz w:val="24"/>
        </w:rPr>
        <w:t xml:space="preserve"> </w:t>
      </w:r>
      <w:r w:rsidR="00FA3794">
        <w:rPr>
          <w:sz w:val="24"/>
        </w:rPr>
        <w:t>need</w:t>
      </w:r>
      <w:r w:rsidR="00FA3794">
        <w:rPr>
          <w:spacing w:val="1"/>
          <w:sz w:val="24"/>
        </w:rPr>
        <w:t xml:space="preserve"> </w:t>
      </w:r>
      <w:r w:rsidR="00FA3794">
        <w:rPr>
          <w:sz w:val="24"/>
        </w:rPr>
        <w:t>to</w:t>
      </w:r>
      <w:r w:rsidR="00FA3794">
        <w:rPr>
          <w:spacing w:val="1"/>
          <w:sz w:val="24"/>
        </w:rPr>
        <w:t xml:space="preserve"> </w:t>
      </w:r>
      <w:r w:rsidR="00FA3794">
        <w:rPr>
          <w:sz w:val="24"/>
        </w:rPr>
        <w:t>understand</w:t>
      </w:r>
      <w:r w:rsidR="00FA3794">
        <w:rPr>
          <w:spacing w:val="1"/>
          <w:sz w:val="24"/>
        </w:rPr>
        <w:t xml:space="preserve"> </w:t>
      </w:r>
      <w:r w:rsidR="00FA3794">
        <w:rPr>
          <w:sz w:val="24"/>
        </w:rPr>
        <w:t>how</w:t>
      </w:r>
      <w:r w:rsidR="00FA3794">
        <w:rPr>
          <w:spacing w:val="1"/>
          <w:sz w:val="24"/>
        </w:rPr>
        <w:t xml:space="preserve"> </w:t>
      </w:r>
      <w:r w:rsidR="00FA3794">
        <w:rPr>
          <w:sz w:val="24"/>
        </w:rPr>
        <w:t>individual</w:t>
      </w:r>
      <w:r w:rsidR="00FA3794">
        <w:rPr>
          <w:spacing w:val="1"/>
          <w:sz w:val="24"/>
        </w:rPr>
        <w:t xml:space="preserve"> </w:t>
      </w:r>
      <w:r w:rsidR="00FA3794">
        <w:rPr>
          <w:sz w:val="24"/>
        </w:rPr>
        <w:t>ecosystems work and it is crucial to identify key resources and the relationships</w:t>
      </w:r>
      <w:r w:rsidR="00FA3794">
        <w:rPr>
          <w:spacing w:val="1"/>
          <w:sz w:val="24"/>
        </w:rPr>
        <w:t xml:space="preserve"> </w:t>
      </w:r>
      <w:r w:rsidR="00FA3794">
        <w:rPr>
          <w:sz w:val="24"/>
        </w:rPr>
        <w:t>between</w:t>
      </w:r>
      <w:r w:rsidR="00FA3794">
        <w:rPr>
          <w:spacing w:val="-1"/>
          <w:sz w:val="24"/>
        </w:rPr>
        <w:t xml:space="preserve"> </w:t>
      </w:r>
      <w:r w:rsidR="00FA3794">
        <w:rPr>
          <w:sz w:val="24"/>
        </w:rPr>
        <w:t>them.</w:t>
      </w:r>
    </w:p>
    <w:p w:rsidR="00EC68FA" w:rsidRDefault="00FA3794">
      <w:pPr>
        <w:pStyle w:val="Paragrafoelenco"/>
        <w:numPr>
          <w:ilvl w:val="0"/>
          <w:numId w:val="18"/>
        </w:numPr>
        <w:tabs>
          <w:tab w:val="left" w:pos="942"/>
        </w:tabs>
        <w:spacing w:before="118" w:line="237" w:lineRule="auto"/>
        <w:ind w:left="941" w:right="859"/>
        <w:rPr>
          <w:sz w:val="24"/>
        </w:rPr>
      </w:pPr>
      <w:r>
        <w:rPr>
          <w:sz w:val="24"/>
        </w:rPr>
        <w:t>The links between ecosystems: there are links between ecosystems even if they</w:t>
      </w:r>
      <w:r>
        <w:rPr>
          <w:spacing w:val="1"/>
          <w:sz w:val="24"/>
        </w:rPr>
        <w:t xml:space="preserve"> </w:t>
      </w:r>
      <w:r>
        <w:rPr>
          <w:sz w:val="24"/>
        </w:rPr>
        <w:t>are geographically separated; changes in one ecosystem can have consequences</w:t>
      </w:r>
      <w:r>
        <w:rPr>
          <w:spacing w:val="1"/>
          <w:sz w:val="24"/>
        </w:rPr>
        <w:t xml:space="preserve"> </w:t>
      </w:r>
      <w:r>
        <w:rPr>
          <w:sz w:val="24"/>
        </w:rPr>
        <w:t>on</w:t>
      </w:r>
      <w:r>
        <w:rPr>
          <w:spacing w:val="10"/>
          <w:sz w:val="24"/>
        </w:rPr>
        <w:t xml:space="preserve"> </w:t>
      </w:r>
      <w:r>
        <w:rPr>
          <w:sz w:val="24"/>
        </w:rPr>
        <w:t>other</w:t>
      </w:r>
      <w:r>
        <w:rPr>
          <w:spacing w:val="10"/>
          <w:sz w:val="24"/>
        </w:rPr>
        <w:t xml:space="preserve"> </w:t>
      </w:r>
      <w:r>
        <w:rPr>
          <w:sz w:val="24"/>
        </w:rPr>
        <w:t>ecosystems;</w:t>
      </w:r>
      <w:r>
        <w:rPr>
          <w:spacing w:val="11"/>
          <w:sz w:val="24"/>
        </w:rPr>
        <w:t xml:space="preserve"> </w:t>
      </w:r>
      <w:r>
        <w:rPr>
          <w:sz w:val="24"/>
        </w:rPr>
        <w:t>environmental</w:t>
      </w:r>
      <w:r>
        <w:rPr>
          <w:spacing w:val="12"/>
          <w:sz w:val="24"/>
        </w:rPr>
        <w:t xml:space="preserve"> </w:t>
      </w:r>
      <w:r>
        <w:rPr>
          <w:sz w:val="24"/>
        </w:rPr>
        <w:t>protection</w:t>
      </w:r>
      <w:r>
        <w:rPr>
          <w:spacing w:val="11"/>
          <w:sz w:val="24"/>
        </w:rPr>
        <w:t xml:space="preserve"> </w:t>
      </w:r>
      <w:r>
        <w:rPr>
          <w:sz w:val="24"/>
        </w:rPr>
        <w:t>requires</w:t>
      </w:r>
      <w:r>
        <w:rPr>
          <w:spacing w:val="11"/>
          <w:sz w:val="24"/>
        </w:rPr>
        <w:t xml:space="preserve"> </w:t>
      </w:r>
      <w:r>
        <w:rPr>
          <w:sz w:val="24"/>
        </w:rPr>
        <w:t>planning</w:t>
      </w:r>
      <w:r>
        <w:rPr>
          <w:spacing w:val="11"/>
          <w:sz w:val="24"/>
        </w:rPr>
        <w:t xml:space="preserve"> </w:t>
      </w:r>
      <w:r>
        <w:rPr>
          <w:sz w:val="24"/>
        </w:rPr>
        <w:t>and</w:t>
      </w:r>
      <w:r>
        <w:rPr>
          <w:spacing w:val="11"/>
          <w:sz w:val="24"/>
        </w:rPr>
        <w:t xml:space="preserve"> </w:t>
      </w:r>
      <w:r>
        <w:rPr>
          <w:sz w:val="24"/>
        </w:rPr>
        <w:t>control</w:t>
      </w:r>
      <w:r>
        <w:rPr>
          <w:spacing w:val="11"/>
          <w:sz w:val="24"/>
        </w:rPr>
        <w:t xml:space="preserve"> </w:t>
      </w:r>
      <w:r>
        <w:rPr>
          <w:sz w:val="24"/>
        </w:rPr>
        <w:t>on</w:t>
      </w:r>
      <w:r>
        <w:rPr>
          <w:spacing w:val="-57"/>
          <w:sz w:val="24"/>
        </w:rPr>
        <w:t xml:space="preserve"> </w:t>
      </w:r>
      <w:r>
        <w:rPr>
          <w:sz w:val="24"/>
        </w:rPr>
        <w:t>a</w:t>
      </w:r>
      <w:r>
        <w:rPr>
          <w:spacing w:val="-2"/>
          <w:sz w:val="24"/>
        </w:rPr>
        <w:t xml:space="preserve"> </w:t>
      </w:r>
      <w:r>
        <w:rPr>
          <w:sz w:val="24"/>
        </w:rPr>
        <w:t>large</w:t>
      </w:r>
      <w:r>
        <w:rPr>
          <w:spacing w:val="1"/>
          <w:sz w:val="24"/>
        </w:rPr>
        <w:t xml:space="preserve"> </w:t>
      </w:r>
      <w:r>
        <w:rPr>
          <w:sz w:val="24"/>
        </w:rPr>
        <w:t>geographical scale.</w:t>
      </w:r>
    </w:p>
    <w:p w:rsidR="00EC68FA" w:rsidRDefault="00BC1E2A">
      <w:pPr>
        <w:pStyle w:val="Paragrafoelenco"/>
        <w:numPr>
          <w:ilvl w:val="0"/>
          <w:numId w:val="18"/>
        </w:numPr>
        <w:tabs>
          <w:tab w:val="left" w:pos="942"/>
        </w:tabs>
        <w:spacing w:before="121" w:line="230" w:lineRule="auto"/>
        <w:ind w:left="941" w:right="862"/>
        <w:rPr>
          <w:sz w:val="24"/>
        </w:rPr>
      </w:pPr>
      <w:r>
        <w:rPr>
          <w:sz w:val="24"/>
        </w:rPr>
        <w:t xml:space="preserve">Habitat fragmentation </w:t>
      </w:r>
      <w:r w:rsidR="00FA3794">
        <w:rPr>
          <w:sz w:val="24"/>
        </w:rPr>
        <w:t>causes a loss of biological diversity and should therefore</w:t>
      </w:r>
      <w:r w:rsidR="00FA3794">
        <w:rPr>
          <w:spacing w:val="1"/>
          <w:sz w:val="24"/>
        </w:rPr>
        <w:t xml:space="preserve"> </w:t>
      </w:r>
      <w:r w:rsidR="00FA3794">
        <w:rPr>
          <w:sz w:val="24"/>
        </w:rPr>
        <w:t>be</w:t>
      </w:r>
      <w:r w:rsidR="00FA3794">
        <w:rPr>
          <w:spacing w:val="-1"/>
          <w:sz w:val="24"/>
        </w:rPr>
        <w:t xml:space="preserve"> </w:t>
      </w:r>
      <w:proofErr w:type="spellStart"/>
      <w:r w:rsidR="00FA3794">
        <w:rPr>
          <w:sz w:val="24"/>
        </w:rPr>
        <w:t>minimised</w:t>
      </w:r>
      <w:proofErr w:type="spellEnd"/>
      <w:r w:rsidR="00FA3794">
        <w:rPr>
          <w:sz w:val="24"/>
        </w:rPr>
        <w:t>.</w:t>
      </w:r>
    </w:p>
    <w:p w:rsidR="00EC68FA" w:rsidRDefault="00FA3794">
      <w:pPr>
        <w:pStyle w:val="Paragrafoelenco"/>
        <w:numPr>
          <w:ilvl w:val="0"/>
          <w:numId w:val="18"/>
        </w:numPr>
        <w:tabs>
          <w:tab w:val="left" w:pos="942"/>
        </w:tabs>
        <w:spacing w:before="119" w:line="237" w:lineRule="auto"/>
        <w:ind w:left="941" w:right="856"/>
        <w:rPr>
          <w:sz w:val="24"/>
        </w:rPr>
      </w:pPr>
      <w:r>
        <w:rPr>
          <w:sz w:val="24"/>
        </w:rPr>
        <w:t>Energy needs of ecosystems: consumption of energy and resources must be</w:t>
      </w:r>
      <w:r>
        <w:rPr>
          <w:spacing w:val="1"/>
          <w:sz w:val="24"/>
        </w:rPr>
        <w:t xml:space="preserve"> </w:t>
      </w:r>
      <w:r>
        <w:rPr>
          <w:sz w:val="24"/>
        </w:rPr>
        <w:t>minimized and above all renewable energy sources and resources that can be</w:t>
      </w:r>
      <w:r>
        <w:rPr>
          <w:spacing w:val="1"/>
          <w:sz w:val="24"/>
        </w:rPr>
        <w:t xml:space="preserve"> </w:t>
      </w:r>
      <w:r>
        <w:rPr>
          <w:sz w:val="24"/>
        </w:rPr>
        <w:t>produced</w:t>
      </w:r>
      <w:r>
        <w:rPr>
          <w:spacing w:val="1"/>
          <w:sz w:val="24"/>
        </w:rPr>
        <w:t xml:space="preserve"> </w:t>
      </w:r>
      <w:r>
        <w:rPr>
          <w:sz w:val="24"/>
        </w:rPr>
        <w:t>within</w:t>
      </w:r>
      <w:r>
        <w:rPr>
          <w:spacing w:val="1"/>
          <w:sz w:val="24"/>
        </w:rPr>
        <w:t xml:space="preserve"> </w:t>
      </w:r>
      <w:r>
        <w:rPr>
          <w:sz w:val="24"/>
        </w:rPr>
        <w:t>that</w:t>
      </w:r>
      <w:r>
        <w:rPr>
          <w:spacing w:val="1"/>
          <w:sz w:val="24"/>
        </w:rPr>
        <w:t xml:space="preserve"> </w:t>
      </w:r>
      <w:r>
        <w:rPr>
          <w:sz w:val="24"/>
        </w:rPr>
        <w:t>ecosystem</w:t>
      </w:r>
      <w:r>
        <w:rPr>
          <w:spacing w:val="1"/>
          <w:sz w:val="24"/>
        </w:rPr>
        <w:t xml:space="preserve"> </w:t>
      </w:r>
      <w:r>
        <w:rPr>
          <w:sz w:val="24"/>
        </w:rPr>
        <w:t>must</w:t>
      </w:r>
      <w:r>
        <w:rPr>
          <w:spacing w:val="1"/>
          <w:sz w:val="24"/>
        </w:rPr>
        <w:t xml:space="preserve"> </w:t>
      </w:r>
      <w:r>
        <w:rPr>
          <w:sz w:val="24"/>
        </w:rPr>
        <w:t>be</w:t>
      </w:r>
      <w:r>
        <w:rPr>
          <w:spacing w:val="1"/>
          <w:sz w:val="24"/>
        </w:rPr>
        <w:t xml:space="preserve"> </w:t>
      </w:r>
      <w:r>
        <w:rPr>
          <w:sz w:val="24"/>
        </w:rPr>
        <w:t>used.</w:t>
      </w:r>
      <w:r>
        <w:rPr>
          <w:spacing w:val="1"/>
          <w:sz w:val="24"/>
        </w:rPr>
        <w:t xml:space="preserve"> </w:t>
      </w:r>
      <w:r>
        <w:rPr>
          <w:sz w:val="24"/>
        </w:rPr>
        <w:t>Importation</w:t>
      </w:r>
      <w:r>
        <w:rPr>
          <w:spacing w:val="1"/>
          <w:sz w:val="24"/>
        </w:rPr>
        <w:t xml:space="preserve"> </w:t>
      </w:r>
      <w:r>
        <w:rPr>
          <w:sz w:val="24"/>
        </w:rPr>
        <w:t>of</w:t>
      </w:r>
      <w:r>
        <w:rPr>
          <w:spacing w:val="1"/>
          <w:sz w:val="24"/>
        </w:rPr>
        <w:t xml:space="preserve"> </w:t>
      </w:r>
      <w:r>
        <w:rPr>
          <w:sz w:val="24"/>
        </w:rPr>
        <w:t>energy</w:t>
      </w:r>
      <w:r>
        <w:rPr>
          <w:spacing w:val="1"/>
          <w:sz w:val="24"/>
        </w:rPr>
        <w:t xml:space="preserve"> </w:t>
      </w:r>
      <w:r>
        <w:rPr>
          <w:sz w:val="24"/>
        </w:rPr>
        <w:t>and</w:t>
      </w:r>
      <w:r>
        <w:rPr>
          <w:spacing w:val="1"/>
          <w:sz w:val="24"/>
        </w:rPr>
        <w:t xml:space="preserve"> </w:t>
      </w:r>
      <w:r>
        <w:rPr>
          <w:sz w:val="24"/>
        </w:rPr>
        <w:t>resources</w:t>
      </w:r>
      <w:r>
        <w:rPr>
          <w:spacing w:val="-1"/>
          <w:sz w:val="24"/>
        </w:rPr>
        <w:t xml:space="preserve"> </w:t>
      </w:r>
      <w:r>
        <w:rPr>
          <w:sz w:val="24"/>
        </w:rPr>
        <w:t>from other distant ecosystems</w:t>
      </w:r>
      <w:r>
        <w:rPr>
          <w:spacing w:val="-1"/>
          <w:sz w:val="24"/>
        </w:rPr>
        <w:t xml:space="preserve"> </w:t>
      </w:r>
      <w:r>
        <w:rPr>
          <w:sz w:val="24"/>
        </w:rPr>
        <w:t>must be</w:t>
      </w:r>
      <w:r>
        <w:rPr>
          <w:spacing w:val="1"/>
          <w:sz w:val="24"/>
        </w:rPr>
        <w:t xml:space="preserve"> </w:t>
      </w:r>
      <w:r>
        <w:rPr>
          <w:sz w:val="24"/>
        </w:rPr>
        <w:t>minimized.</w:t>
      </w:r>
    </w:p>
    <w:p w:rsidR="00EC68FA" w:rsidRDefault="00FA3794">
      <w:pPr>
        <w:pStyle w:val="Paragrafoelenco"/>
        <w:numPr>
          <w:ilvl w:val="0"/>
          <w:numId w:val="18"/>
        </w:numPr>
        <w:tabs>
          <w:tab w:val="left" w:pos="942"/>
        </w:tabs>
        <w:spacing w:before="117" w:line="235" w:lineRule="auto"/>
        <w:ind w:left="941" w:right="861"/>
        <w:rPr>
          <w:sz w:val="24"/>
        </w:rPr>
      </w:pPr>
      <w:r>
        <w:rPr>
          <w:sz w:val="24"/>
        </w:rPr>
        <w:t>Human use of ecosystems: should not exceed the capacity of the ecosystem</w:t>
      </w:r>
      <w:r>
        <w:rPr>
          <w:spacing w:val="1"/>
          <w:sz w:val="24"/>
        </w:rPr>
        <w:t xml:space="preserve"> </w:t>
      </w:r>
      <w:r>
        <w:rPr>
          <w:sz w:val="24"/>
        </w:rPr>
        <w:t>itself; the size and type of any potential development should be determined on</w:t>
      </w:r>
      <w:r>
        <w:rPr>
          <w:spacing w:val="1"/>
          <w:sz w:val="24"/>
        </w:rPr>
        <w:t xml:space="preserve"> </w:t>
      </w:r>
      <w:r>
        <w:rPr>
          <w:sz w:val="24"/>
        </w:rPr>
        <w:t xml:space="preserve">the basis of the </w:t>
      </w:r>
      <w:r w:rsidR="00BC1E2A">
        <w:rPr>
          <w:sz w:val="24"/>
        </w:rPr>
        <w:t>“</w:t>
      </w:r>
      <w:r>
        <w:rPr>
          <w:sz w:val="24"/>
        </w:rPr>
        <w:t>capability</w:t>
      </w:r>
      <w:r w:rsidR="00BC1E2A">
        <w:rPr>
          <w:sz w:val="24"/>
        </w:rPr>
        <w:t>”</w:t>
      </w:r>
      <w:r>
        <w:rPr>
          <w:sz w:val="24"/>
        </w:rPr>
        <w:t xml:space="preserve"> and resilience of the ecosystem rather than on the</w:t>
      </w:r>
      <w:r>
        <w:rPr>
          <w:spacing w:val="1"/>
          <w:sz w:val="24"/>
        </w:rPr>
        <w:t xml:space="preserve"> </w:t>
      </w:r>
      <w:r>
        <w:rPr>
          <w:sz w:val="24"/>
        </w:rPr>
        <w:t>basis</w:t>
      </w:r>
      <w:r>
        <w:rPr>
          <w:spacing w:val="-1"/>
          <w:sz w:val="24"/>
        </w:rPr>
        <w:t xml:space="preserve"> </w:t>
      </w:r>
      <w:r>
        <w:rPr>
          <w:sz w:val="24"/>
        </w:rPr>
        <w:t>of its physical capacity.</w:t>
      </w:r>
    </w:p>
    <w:p w:rsidR="00EC68FA" w:rsidRDefault="00FA3794">
      <w:pPr>
        <w:pStyle w:val="Paragrafoelenco"/>
        <w:numPr>
          <w:ilvl w:val="0"/>
          <w:numId w:val="18"/>
        </w:numPr>
        <w:tabs>
          <w:tab w:val="left" w:pos="942"/>
        </w:tabs>
        <w:spacing w:before="121" w:line="237" w:lineRule="auto"/>
        <w:ind w:left="941" w:right="855"/>
        <w:rPr>
          <w:sz w:val="24"/>
        </w:rPr>
      </w:pPr>
      <w:r>
        <w:rPr>
          <w:sz w:val="24"/>
        </w:rPr>
        <w:t>Limits</w:t>
      </w:r>
      <w:r>
        <w:rPr>
          <w:spacing w:val="1"/>
          <w:sz w:val="24"/>
        </w:rPr>
        <w:t xml:space="preserve"> </w:t>
      </w:r>
      <w:r>
        <w:rPr>
          <w:sz w:val="24"/>
        </w:rPr>
        <w:t>of</w:t>
      </w:r>
      <w:r>
        <w:rPr>
          <w:spacing w:val="1"/>
          <w:sz w:val="24"/>
        </w:rPr>
        <w:t xml:space="preserve"> </w:t>
      </w:r>
      <w:r>
        <w:rPr>
          <w:sz w:val="24"/>
        </w:rPr>
        <w:t>acceptability</w:t>
      </w:r>
      <w:r>
        <w:rPr>
          <w:spacing w:val="1"/>
          <w:sz w:val="24"/>
        </w:rPr>
        <w:t xml:space="preserve"> </w:t>
      </w:r>
      <w:r>
        <w:rPr>
          <w:sz w:val="24"/>
        </w:rPr>
        <w:t>of</w:t>
      </w:r>
      <w:r>
        <w:rPr>
          <w:spacing w:val="1"/>
          <w:sz w:val="24"/>
        </w:rPr>
        <w:t xml:space="preserve"> </w:t>
      </w:r>
      <w:r>
        <w:rPr>
          <w:sz w:val="24"/>
        </w:rPr>
        <w:t>change:</w:t>
      </w:r>
      <w:r>
        <w:rPr>
          <w:spacing w:val="1"/>
          <w:sz w:val="24"/>
        </w:rPr>
        <w:t xml:space="preserve"> </w:t>
      </w:r>
      <w:r>
        <w:rPr>
          <w:sz w:val="24"/>
        </w:rPr>
        <w:t>changes</w:t>
      </w:r>
      <w:r>
        <w:rPr>
          <w:spacing w:val="1"/>
          <w:sz w:val="24"/>
        </w:rPr>
        <w:t xml:space="preserve"> </w:t>
      </w:r>
      <w:r>
        <w:rPr>
          <w:sz w:val="24"/>
        </w:rPr>
        <w:t>are</w:t>
      </w:r>
      <w:r>
        <w:rPr>
          <w:spacing w:val="1"/>
          <w:sz w:val="24"/>
        </w:rPr>
        <w:t xml:space="preserve"> </w:t>
      </w:r>
      <w:r>
        <w:rPr>
          <w:sz w:val="24"/>
        </w:rPr>
        <w:t>inevitable</w:t>
      </w:r>
      <w:r>
        <w:rPr>
          <w:spacing w:val="1"/>
          <w:sz w:val="24"/>
        </w:rPr>
        <w:t xml:space="preserve"> </w:t>
      </w:r>
      <w:r>
        <w:rPr>
          <w:sz w:val="24"/>
        </w:rPr>
        <w:t>but</w:t>
      </w:r>
      <w:r>
        <w:rPr>
          <w:spacing w:val="1"/>
          <w:sz w:val="24"/>
        </w:rPr>
        <w:t xml:space="preserve"> </w:t>
      </w:r>
      <w:r>
        <w:rPr>
          <w:sz w:val="24"/>
        </w:rPr>
        <w:t>the</w:t>
      </w:r>
      <w:r>
        <w:rPr>
          <w:spacing w:val="1"/>
          <w:sz w:val="24"/>
        </w:rPr>
        <w:t xml:space="preserve"> </w:t>
      </w:r>
      <w:r>
        <w:rPr>
          <w:sz w:val="24"/>
        </w:rPr>
        <w:t>limits</w:t>
      </w:r>
      <w:r>
        <w:rPr>
          <w:spacing w:val="1"/>
          <w:sz w:val="24"/>
        </w:rPr>
        <w:t xml:space="preserve"> </w:t>
      </w:r>
      <w:r>
        <w:rPr>
          <w:sz w:val="24"/>
        </w:rPr>
        <w:t>of</w:t>
      </w:r>
      <w:r>
        <w:rPr>
          <w:spacing w:val="1"/>
          <w:sz w:val="24"/>
        </w:rPr>
        <w:t xml:space="preserve"> </w:t>
      </w:r>
      <w:r>
        <w:rPr>
          <w:sz w:val="24"/>
        </w:rPr>
        <w:t>environmental</w:t>
      </w:r>
      <w:r>
        <w:rPr>
          <w:spacing w:val="1"/>
          <w:sz w:val="24"/>
        </w:rPr>
        <w:t xml:space="preserve"> </w:t>
      </w:r>
      <w:r>
        <w:rPr>
          <w:sz w:val="24"/>
        </w:rPr>
        <w:t>acceptability</w:t>
      </w:r>
      <w:r>
        <w:rPr>
          <w:spacing w:val="1"/>
          <w:sz w:val="24"/>
        </w:rPr>
        <w:t xml:space="preserve"> </w:t>
      </w:r>
      <w:r>
        <w:rPr>
          <w:sz w:val="24"/>
        </w:rPr>
        <w:t>of</w:t>
      </w:r>
      <w:r>
        <w:rPr>
          <w:spacing w:val="1"/>
          <w:sz w:val="24"/>
        </w:rPr>
        <w:t xml:space="preserve"> </w:t>
      </w:r>
      <w:r>
        <w:rPr>
          <w:sz w:val="24"/>
        </w:rPr>
        <w:t>changes</w:t>
      </w:r>
      <w:r>
        <w:rPr>
          <w:spacing w:val="1"/>
          <w:sz w:val="24"/>
        </w:rPr>
        <w:t xml:space="preserve"> </w:t>
      </w:r>
      <w:r>
        <w:rPr>
          <w:sz w:val="24"/>
        </w:rPr>
        <w:t>must</w:t>
      </w:r>
      <w:r>
        <w:rPr>
          <w:spacing w:val="1"/>
          <w:sz w:val="24"/>
        </w:rPr>
        <w:t xml:space="preserve"> </w:t>
      </w:r>
      <w:r>
        <w:rPr>
          <w:sz w:val="24"/>
        </w:rPr>
        <w:t>be</w:t>
      </w:r>
      <w:r>
        <w:rPr>
          <w:spacing w:val="1"/>
          <w:sz w:val="24"/>
        </w:rPr>
        <w:t xml:space="preserve"> </w:t>
      </w:r>
      <w:r>
        <w:rPr>
          <w:sz w:val="24"/>
        </w:rPr>
        <w:t>established</w:t>
      </w:r>
      <w:r>
        <w:rPr>
          <w:spacing w:val="1"/>
          <w:sz w:val="24"/>
        </w:rPr>
        <w:t xml:space="preserve"> </w:t>
      </w:r>
      <w:r>
        <w:rPr>
          <w:sz w:val="24"/>
        </w:rPr>
        <w:t>at</w:t>
      </w:r>
      <w:r>
        <w:rPr>
          <w:spacing w:val="1"/>
          <w:sz w:val="24"/>
        </w:rPr>
        <w:t xml:space="preserve"> </w:t>
      </w:r>
      <w:r>
        <w:rPr>
          <w:sz w:val="24"/>
        </w:rPr>
        <w:t>the</w:t>
      </w:r>
      <w:r>
        <w:rPr>
          <w:spacing w:val="1"/>
          <w:sz w:val="24"/>
        </w:rPr>
        <w:t xml:space="preserve"> </w:t>
      </w:r>
      <w:r>
        <w:rPr>
          <w:sz w:val="24"/>
        </w:rPr>
        <w:t>outset;</w:t>
      </w:r>
      <w:r>
        <w:rPr>
          <w:spacing w:val="1"/>
          <w:sz w:val="24"/>
        </w:rPr>
        <w:t xml:space="preserve"> </w:t>
      </w:r>
      <w:r>
        <w:rPr>
          <w:sz w:val="24"/>
        </w:rPr>
        <w:t>acceptable</w:t>
      </w:r>
      <w:r>
        <w:rPr>
          <w:spacing w:val="1"/>
          <w:sz w:val="24"/>
        </w:rPr>
        <w:t xml:space="preserve"> </w:t>
      </w:r>
      <w:r>
        <w:rPr>
          <w:sz w:val="24"/>
        </w:rPr>
        <w:t>changes</w:t>
      </w:r>
      <w:r>
        <w:rPr>
          <w:spacing w:val="1"/>
          <w:sz w:val="24"/>
        </w:rPr>
        <w:t xml:space="preserve"> </w:t>
      </w:r>
      <w:r>
        <w:rPr>
          <w:sz w:val="24"/>
        </w:rPr>
        <w:t>must</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z w:val="24"/>
        </w:rPr>
        <w:t>close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upper</w:t>
      </w:r>
      <w:r>
        <w:rPr>
          <w:spacing w:val="1"/>
          <w:sz w:val="24"/>
        </w:rPr>
        <w:t xml:space="preserve"> </w:t>
      </w:r>
      <w:r>
        <w:rPr>
          <w:sz w:val="24"/>
        </w:rPr>
        <w:t>limit</w:t>
      </w:r>
      <w:r>
        <w:rPr>
          <w:spacing w:val="1"/>
          <w:sz w:val="24"/>
        </w:rPr>
        <w:t xml:space="preserve"> </w:t>
      </w:r>
      <w:r>
        <w:rPr>
          <w:sz w:val="24"/>
        </w:rPr>
        <w:t>of</w:t>
      </w:r>
      <w:r>
        <w:rPr>
          <w:spacing w:val="1"/>
          <w:sz w:val="24"/>
        </w:rPr>
        <w:t xml:space="preserve"> </w:t>
      </w:r>
      <w:r>
        <w:rPr>
          <w:sz w:val="24"/>
        </w:rPr>
        <w:t>capacity</w:t>
      </w:r>
      <w:r>
        <w:rPr>
          <w:spacing w:val="1"/>
          <w:sz w:val="24"/>
        </w:rPr>
        <w:t xml:space="preserve"> </w:t>
      </w:r>
      <w:r>
        <w:rPr>
          <w:sz w:val="24"/>
        </w:rPr>
        <w:t>and</w:t>
      </w:r>
      <w:r>
        <w:rPr>
          <w:spacing w:val="1"/>
          <w:sz w:val="24"/>
        </w:rPr>
        <w:t xml:space="preserve"> </w:t>
      </w:r>
      <w:r>
        <w:rPr>
          <w:sz w:val="24"/>
        </w:rPr>
        <w:t>unpredictable and catastrophic</w:t>
      </w:r>
      <w:r>
        <w:rPr>
          <w:spacing w:val="-1"/>
          <w:sz w:val="24"/>
        </w:rPr>
        <w:t xml:space="preserve"> </w:t>
      </w:r>
      <w:r>
        <w:rPr>
          <w:sz w:val="24"/>
        </w:rPr>
        <w:t>phenomena</w:t>
      </w:r>
      <w:r>
        <w:rPr>
          <w:spacing w:val="-2"/>
          <w:sz w:val="24"/>
        </w:rPr>
        <w:t xml:space="preserve"> </w:t>
      </w:r>
      <w:r>
        <w:rPr>
          <w:sz w:val="24"/>
        </w:rPr>
        <w:t>must also</w:t>
      </w:r>
      <w:r>
        <w:rPr>
          <w:spacing w:val="-1"/>
          <w:sz w:val="24"/>
        </w:rPr>
        <w:t xml:space="preserve"> </w:t>
      </w:r>
      <w:r>
        <w:rPr>
          <w:sz w:val="24"/>
        </w:rPr>
        <w:t>be taken</w:t>
      </w:r>
      <w:r>
        <w:rPr>
          <w:spacing w:val="-1"/>
          <w:sz w:val="24"/>
        </w:rPr>
        <w:t xml:space="preserve"> </w:t>
      </w:r>
      <w:r>
        <w:rPr>
          <w:sz w:val="24"/>
        </w:rPr>
        <w:t>into account.</w:t>
      </w:r>
    </w:p>
    <w:p w:rsidR="00EC68FA" w:rsidRDefault="00FA3794">
      <w:pPr>
        <w:pStyle w:val="Paragrafoelenco"/>
        <w:numPr>
          <w:ilvl w:val="0"/>
          <w:numId w:val="18"/>
        </w:numPr>
        <w:tabs>
          <w:tab w:val="left" w:pos="942"/>
        </w:tabs>
        <w:spacing w:before="122" w:line="230" w:lineRule="auto"/>
        <w:ind w:left="941" w:right="859"/>
        <w:rPr>
          <w:sz w:val="24"/>
        </w:rPr>
      </w:pPr>
      <w:r>
        <w:rPr>
          <w:sz w:val="24"/>
        </w:rPr>
        <w:t>Ecosystem</w:t>
      </w:r>
      <w:r>
        <w:rPr>
          <w:spacing w:val="1"/>
          <w:sz w:val="24"/>
        </w:rPr>
        <w:t xml:space="preserve"> </w:t>
      </w:r>
      <w:r>
        <w:rPr>
          <w:sz w:val="24"/>
        </w:rPr>
        <w:t>monitoring:</w:t>
      </w:r>
      <w:r>
        <w:rPr>
          <w:spacing w:val="1"/>
          <w:sz w:val="24"/>
        </w:rPr>
        <w:t xml:space="preserve"> </w:t>
      </w:r>
      <w:r>
        <w:rPr>
          <w:sz w:val="24"/>
        </w:rPr>
        <w:t>continuous</w:t>
      </w:r>
      <w:r>
        <w:rPr>
          <w:spacing w:val="1"/>
          <w:sz w:val="24"/>
        </w:rPr>
        <w:t xml:space="preserve"> </w:t>
      </w:r>
      <w:r>
        <w:rPr>
          <w:sz w:val="24"/>
        </w:rPr>
        <w:t>monitoring</w:t>
      </w:r>
      <w:r>
        <w:rPr>
          <w:spacing w:val="1"/>
          <w:sz w:val="24"/>
        </w:rPr>
        <w:t xml:space="preserve"> </w:t>
      </w:r>
      <w:r>
        <w:rPr>
          <w:sz w:val="24"/>
        </w:rPr>
        <w:t>on</w:t>
      </w:r>
      <w:r>
        <w:rPr>
          <w:spacing w:val="1"/>
          <w:sz w:val="24"/>
        </w:rPr>
        <w:t xml:space="preserve"> </w:t>
      </w:r>
      <w:r>
        <w:rPr>
          <w:sz w:val="24"/>
        </w:rPr>
        <w:t>key</w:t>
      </w:r>
      <w:r>
        <w:rPr>
          <w:spacing w:val="61"/>
          <w:sz w:val="24"/>
        </w:rPr>
        <w:t xml:space="preserve"> </w:t>
      </w:r>
      <w:r>
        <w:rPr>
          <w:sz w:val="24"/>
        </w:rPr>
        <w:t>variables</w:t>
      </w:r>
      <w:r>
        <w:rPr>
          <w:spacing w:val="61"/>
          <w:sz w:val="24"/>
        </w:rPr>
        <w:t xml:space="preserve"> </w:t>
      </w:r>
      <w:r>
        <w:rPr>
          <w:sz w:val="24"/>
        </w:rPr>
        <w:t>for</w:t>
      </w:r>
      <w:r>
        <w:rPr>
          <w:spacing w:val="1"/>
          <w:sz w:val="24"/>
        </w:rPr>
        <w:t xml:space="preserve"> </w:t>
      </w:r>
      <w:r>
        <w:rPr>
          <w:sz w:val="24"/>
        </w:rPr>
        <w:t>sustainability</w:t>
      </w:r>
      <w:r>
        <w:rPr>
          <w:spacing w:val="-8"/>
          <w:sz w:val="24"/>
        </w:rPr>
        <w:t xml:space="preserve"> </w:t>
      </w:r>
      <w:r>
        <w:rPr>
          <w:sz w:val="24"/>
        </w:rPr>
        <w:t>must be</w:t>
      </w:r>
      <w:r>
        <w:rPr>
          <w:spacing w:val="-1"/>
          <w:sz w:val="24"/>
        </w:rPr>
        <w:t xml:space="preserve"> </w:t>
      </w:r>
      <w:r>
        <w:rPr>
          <w:sz w:val="24"/>
        </w:rPr>
        <w:t>put in place.</w:t>
      </w:r>
      <w:r w:rsidR="00BC1E2A">
        <w:rPr>
          <w:sz w:val="24"/>
        </w:rPr>
        <w:t>”</w:t>
      </w:r>
    </w:p>
    <w:p w:rsidR="00EC68FA" w:rsidRDefault="00EC68FA">
      <w:pPr>
        <w:pStyle w:val="Corpodeltesto"/>
        <w:ind w:left="0"/>
        <w:jc w:val="left"/>
        <w:rPr>
          <w:sz w:val="26"/>
        </w:rPr>
      </w:pPr>
    </w:p>
    <w:p w:rsidR="00EC68FA" w:rsidRDefault="00FA3794">
      <w:pPr>
        <w:pStyle w:val="Heading2"/>
        <w:numPr>
          <w:ilvl w:val="0"/>
          <w:numId w:val="19"/>
        </w:numPr>
        <w:tabs>
          <w:tab w:val="left" w:pos="942"/>
        </w:tabs>
        <w:spacing w:before="224"/>
        <w:ind w:hanging="361"/>
        <w:jc w:val="both"/>
      </w:pPr>
      <w:bookmarkStart w:id="2" w:name="_bookmark2"/>
      <w:bookmarkEnd w:id="2"/>
      <w:r>
        <w:t>Natural</w:t>
      </w:r>
      <w:r>
        <w:rPr>
          <w:spacing w:val="-2"/>
        </w:rPr>
        <w:t xml:space="preserve"> </w:t>
      </w:r>
      <w:r>
        <w:t>resources</w:t>
      </w:r>
      <w:r>
        <w:rPr>
          <w:spacing w:val="-2"/>
        </w:rPr>
        <w:t xml:space="preserve"> </w:t>
      </w:r>
      <w:r>
        <w:t>as</w:t>
      </w:r>
      <w:r>
        <w:rPr>
          <w:spacing w:val="-1"/>
        </w:rPr>
        <w:t xml:space="preserve"> </w:t>
      </w:r>
      <w:r>
        <w:t>a</w:t>
      </w:r>
      <w:r>
        <w:rPr>
          <w:spacing w:val="-3"/>
        </w:rPr>
        <w:t xml:space="preserve"> </w:t>
      </w:r>
      <w:r>
        <w:t>tool</w:t>
      </w:r>
      <w:r>
        <w:rPr>
          <w:spacing w:val="-2"/>
        </w:rPr>
        <w:t xml:space="preserve"> </w:t>
      </w:r>
      <w:r>
        <w:t>for</w:t>
      </w:r>
      <w:r>
        <w:rPr>
          <w:spacing w:val="-2"/>
        </w:rPr>
        <w:t xml:space="preserve"> </w:t>
      </w:r>
      <w:r>
        <w:t>the</w:t>
      </w:r>
      <w:r>
        <w:rPr>
          <w:spacing w:val="-4"/>
        </w:rPr>
        <w:t xml:space="preserve"> </w:t>
      </w:r>
      <w:r>
        <w:t>revitalization</w:t>
      </w:r>
      <w:r>
        <w:rPr>
          <w:spacing w:val="-5"/>
        </w:rPr>
        <w:t xml:space="preserve"> </w:t>
      </w:r>
      <w:r>
        <w:t>of</w:t>
      </w:r>
      <w:r>
        <w:rPr>
          <w:spacing w:val="-3"/>
        </w:rPr>
        <w:t xml:space="preserve"> </w:t>
      </w:r>
      <w:r w:rsidR="00BC1E2A">
        <w:t xml:space="preserve">inner </w:t>
      </w:r>
      <w:r>
        <w:t>areas</w:t>
      </w:r>
    </w:p>
    <w:p w:rsidR="00EC68FA" w:rsidRDefault="00FA3794" w:rsidP="00BC1E2A">
      <w:pPr>
        <w:pStyle w:val="Corpodeltesto"/>
        <w:spacing w:before="116"/>
        <w:ind w:right="858"/>
      </w:pPr>
      <w:r>
        <w:t xml:space="preserve">Considering the </w:t>
      </w:r>
      <w:proofErr w:type="spellStart"/>
      <w:r>
        <w:t>Calabrian</w:t>
      </w:r>
      <w:proofErr w:type="spellEnd"/>
      <w:r>
        <w:t xml:space="preserve"> regional territory and in particular that of the LAG </w:t>
      </w:r>
      <w:proofErr w:type="spellStart"/>
      <w:r>
        <w:t>Serre</w:t>
      </w:r>
      <w:proofErr w:type="spellEnd"/>
      <w:r>
        <w:rPr>
          <w:spacing w:val="1"/>
        </w:rPr>
        <w:t xml:space="preserve"> </w:t>
      </w:r>
      <w:proofErr w:type="spellStart"/>
      <w:r w:rsidR="00BC1E2A">
        <w:t>Calabresi</w:t>
      </w:r>
      <w:proofErr w:type="spellEnd"/>
      <w:r w:rsidR="00BC1E2A">
        <w:t>, the mountainous</w:t>
      </w:r>
      <w:r>
        <w:t xml:space="preserve"> municipalities and </w:t>
      </w:r>
      <w:r w:rsidR="00BC1E2A">
        <w:t xml:space="preserve">inner </w:t>
      </w:r>
      <w:r>
        <w:t xml:space="preserve">areas have had a </w:t>
      </w:r>
      <w:r w:rsidR="00BC1E2A">
        <w:t>“</w:t>
      </w:r>
      <w:r>
        <w:t>development</w:t>
      </w:r>
      <w:r w:rsidR="00BC1E2A">
        <w:t>”</w:t>
      </w:r>
      <w:r>
        <w:rPr>
          <w:spacing w:val="1"/>
        </w:rPr>
        <w:t xml:space="preserve"> </w:t>
      </w:r>
      <w:r>
        <w:t>that can be traced back to the settings of ecological theory: the ecological-biological</w:t>
      </w:r>
      <w:r>
        <w:rPr>
          <w:spacing w:val="1"/>
        </w:rPr>
        <w:t xml:space="preserve"> </w:t>
      </w:r>
      <w:r>
        <w:t>model, of an</w:t>
      </w:r>
      <w:r>
        <w:rPr>
          <w:spacing w:val="1"/>
        </w:rPr>
        <w:t xml:space="preserve"> </w:t>
      </w:r>
      <w:r>
        <w:t>evolutionary type,</w:t>
      </w:r>
      <w:r>
        <w:rPr>
          <w:spacing w:val="1"/>
        </w:rPr>
        <w:t xml:space="preserve"> </w:t>
      </w:r>
      <w:r>
        <w:t xml:space="preserve">all </w:t>
      </w:r>
      <w:proofErr w:type="spellStart"/>
      <w:r>
        <w:t>centred</w:t>
      </w:r>
      <w:proofErr w:type="spellEnd"/>
      <w:r>
        <w:t xml:space="preserve"> on</w:t>
      </w:r>
      <w:r>
        <w:rPr>
          <w:spacing w:val="1"/>
        </w:rPr>
        <w:t xml:space="preserve"> </w:t>
      </w:r>
      <w:r>
        <w:t>costs/benefits, sees</w:t>
      </w:r>
      <w:r>
        <w:rPr>
          <w:spacing w:val="1"/>
        </w:rPr>
        <w:t xml:space="preserve"> </w:t>
      </w:r>
      <w:r>
        <w:t>the mountain in</w:t>
      </w:r>
      <w:r>
        <w:rPr>
          <w:spacing w:val="1"/>
        </w:rPr>
        <w:t xml:space="preserve"> </w:t>
      </w:r>
      <w:r>
        <w:t>conditions</w:t>
      </w:r>
      <w:r>
        <w:rPr>
          <w:spacing w:val="1"/>
        </w:rPr>
        <w:t xml:space="preserve"> </w:t>
      </w:r>
      <w:r>
        <w:t>of</w:t>
      </w:r>
      <w:r>
        <w:rPr>
          <w:spacing w:val="1"/>
        </w:rPr>
        <w:t xml:space="preserve"> </w:t>
      </w:r>
      <w:r>
        <w:t>marginality,</w:t>
      </w:r>
      <w:r>
        <w:rPr>
          <w:spacing w:val="1"/>
        </w:rPr>
        <w:t xml:space="preserve"> </w:t>
      </w:r>
      <w:r>
        <w:t>unless</w:t>
      </w:r>
      <w:r>
        <w:rPr>
          <w:spacing w:val="1"/>
        </w:rPr>
        <w:t xml:space="preserve"> </w:t>
      </w:r>
      <w:r>
        <w:t>there</w:t>
      </w:r>
      <w:r>
        <w:rPr>
          <w:spacing w:val="1"/>
        </w:rPr>
        <w:t xml:space="preserve"> </w:t>
      </w:r>
      <w:r>
        <w:t>are</w:t>
      </w:r>
      <w:r>
        <w:rPr>
          <w:spacing w:val="1"/>
        </w:rPr>
        <w:t xml:space="preserve"> </w:t>
      </w:r>
      <w:r>
        <w:t>resources</w:t>
      </w:r>
      <w:r>
        <w:rPr>
          <w:spacing w:val="1"/>
        </w:rPr>
        <w:t xml:space="preserve"> </w:t>
      </w:r>
      <w:r>
        <w:t>within</w:t>
      </w:r>
      <w:r>
        <w:rPr>
          <w:spacing w:val="1"/>
        </w:rPr>
        <w:t xml:space="preserve"> </w:t>
      </w:r>
      <w:r>
        <w:t>it</w:t>
      </w:r>
      <w:r w:rsidR="00BC1E2A">
        <w:t xml:space="preserve"> of particular relevance</w:t>
      </w:r>
      <w:r>
        <w:t>. These areas have in common a certain distance</w:t>
      </w:r>
      <w:r>
        <w:rPr>
          <w:spacing w:val="1"/>
        </w:rPr>
        <w:t xml:space="preserve"> </w:t>
      </w:r>
      <w:r>
        <w:t>from</w:t>
      </w:r>
      <w:r>
        <w:rPr>
          <w:spacing w:val="18"/>
        </w:rPr>
        <w:t xml:space="preserve"> </w:t>
      </w:r>
      <w:r>
        <w:t>the</w:t>
      </w:r>
      <w:r>
        <w:rPr>
          <w:spacing w:val="18"/>
        </w:rPr>
        <w:t xml:space="preserve"> </w:t>
      </w:r>
      <w:r>
        <w:t>most</w:t>
      </w:r>
      <w:r>
        <w:rPr>
          <w:spacing w:val="19"/>
        </w:rPr>
        <w:t xml:space="preserve"> </w:t>
      </w:r>
      <w:r>
        <w:t>important</w:t>
      </w:r>
      <w:r>
        <w:rPr>
          <w:spacing w:val="19"/>
        </w:rPr>
        <w:t xml:space="preserve"> </w:t>
      </w:r>
      <w:r>
        <w:t>urban</w:t>
      </w:r>
      <w:r>
        <w:rPr>
          <w:spacing w:val="17"/>
        </w:rPr>
        <w:t xml:space="preserve"> </w:t>
      </w:r>
      <w:proofErr w:type="spellStart"/>
      <w:r>
        <w:t>centres</w:t>
      </w:r>
      <w:proofErr w:type="spellEnd"/>
      <w:r>
        <w:t>,</w:t>
      </w:r>
      <w:r>
        <w:rPr>
          <w:spacing w:val="22"/>
        </w:rPr>
        <w:t xml:space="preserve"> </w:t>
      </w:r>
      <w:r>
        <w:t>with</w:t>
      </w:r>
      <w:r>
        <w:rPr>
          <w:spacing w:val="19"/>
        </w:rPr>
        <w:t xml:space="preserve"> </w:t>
      </w:r>
      <w:r>
        <w:t>which</w:t>
      </w:r>
      <w:r>
        <w:rPr>
          <w:spacing w:val="18"/>
        </w:rPr>
        <w:t xml:space="preserve"> </w:t>
      </w:r>
      <w:r>
        <w:t>they</w:t>
      </w:r>
      <w:r>
        <w:rPr>
          <w:spacing w:val="13"/>
        </w:rPr>
        <w:t xml:space="preserve"> </w:t>
      </w:r>
      <w:r>
        <w:t>have</w:t>
      </w:r>
      <w:r>
        <w:rPr>
          <w:spacing w:val="18"/>
        </w:rPr>
        <w:t xml:space="preserve"> </w:t>
      </w:r>
      <w:r>
        <w:t>little</w:t>
      </w:r>
      <w:r>
        <w:rPr>
          <w:spacing w:val="18"/>
        </w:rPr>
        <w:t xml:space="preserve"> </w:t>
      </w:r>
      <w:r>
        <w:t>economic</w:t>
      </w:r>
      <w:r>
        <w:rPr>
          <w:spacing w:val="18"/>
        </w:rPr>
        <w:t xml:space="preserve"> </w:t>
      </w:r>
      <w:r>
        <w:t>(but</w:t>
      </w:r>
      <w:r>
        <w:rPr>
          <w:spacing w:val="17"/>
        </w:rPr>
        <w:t xml:space="preserve"> </w:t>
      </w:r>
      <w:r>
        <w:t>also</w:t>
      </w:r>
      <w:r w:rsidR="00BC1E2A">
        <w:t xml:space="preserve"> </w:t>
      </w:r>
      <w:r>
        <w:t>social and cultural) contact, and therefore, they cannot make significant use of all those</w:t>
      </w:r>
      <w:r>
        <w:rPr>
          <w:spacing w:val="1"/>
        </w:rPr>
        <w:t xml:space="preserve"> </w:t>
      </w:r>
      <w:r>
        <w:t>factors</w:t>
      </w:r>
      <w:r>
        <w:rPr>
          <w:spacing w:val="-1"/>
        </w:rPr>
        <w:t xml:space="preserve"> </w:t>
      </w:r>
      <w:r>
        <w:t>of</w:t>
      </w:r>
      <w:r>
        <w:rPr>
          <w:spacing w:val="-2"/>
        </w:rPr>
        <w:t xml:space="preserve"> </w:t>
      </w:r>
      <w:r>
        <w:t>development and</w:t>
      </w:r>
      <w:r>
        <w:rPr>
          <w:spacing w:val="-1"/>
        </w:rPr>
        <w:t xml:space="preserve"> </w:t>
      </w:r>
      <w:proofErr w:type="spellStart"/>
      <w:r>
        <w:t>modernisation</w:t>
      </w:r>
      <w:proofErr w:type="spellEnd"/>
      <w:r>
        <w:rPr>
          <w:spacing w:val="-1"/>
        </w:rPr>
        <w:t xml:space="preserve"> </w:t>
      </w:r>
      <w:r>
        <w:t>typical of</w:t>
      </w:r>
      <w:r>
        <w:rPr>
          <w:spacing w:val="-1"/>
        </w:rPr>
        <w:t xml:space="preserve"> </w:t>
      </w:r>
      <w:r>
        <w:t>large</w:t>
      </w:r>
      <w:r>
        <w:rPr>
          <w:spacing w:val="-1"/>
        </w:rPr>
        <w:t xml:space="preserve"> </w:t>
      </w:r>
      <w:r>
        <w:t>territorial</w:t>
      </w:r>
      <w:r>
        <w:rPr>
          <w:spacing w:val="-1"/>
        </w:rPr>
        <w:t xml:space="preserve"> </w:t>
      </w:r>
      <w:r>
        <w:t>aggregates.</w:t>
      </w:r>
    </w:p>
    <w:p w:rsidR="00EC68FA" w:rsidRDefault="00FA3794">
      <w:pPr>
        <w:pStyle w:val="Corpodeltesto"/>
        <w:spacing w:before="120"/>
        <w:ind w:right="860"/>
      </w:pPr>
      <w:r>
        <w:lastRenderedPageBreak/>
        <w:t>In other words, since they do not fall within the area of influence of the most vital</w:t>
      </w:r>
      <w:r>
        <w:rPr>
          <w:spacing w:val="1"/>
        </w:rPr>
        <w:t xml:space="preserve"> </w:t>
      </w:r>
      <w:proofErr w:type="spellStart"/>
      <w:r>
        <w:t>centres</w:t>
      </w:r>
      <w:proofErr w:type="spellEnd"/>
      <w:r>
        <w:t xml:space="preserve">, the </w:t>
      </w:r>
      <w:r w:rsidR="00BC1E2A">
        <w:t>inner</w:t>
      </w:r>
      <w:r>
        <w:t xml:space="preserve"> areas have been faced with a situation in which the lack of essential</w:t>
      </w:r>
      <w:r>
        <w:rPr>
          <w:spacing w:val="1"/>
        </w:rPr>
        <w:t xml:space="preserve"> </w:t>
      </w:r>
      <w:r>
        <w:t>infrastructures,</w:t>
      </w:r>
      <w:r>
        <w:rPr>
          <w:spacing w:val="1"/>
        </w:rPr>
        <w:t xml:space="preserve"> </w:t>
      </w:r>
      <w:r>
        <w:t>the</w:t>
      </w:r>
      <w:r>
        <w:rPr>
          <w:spacing w:val="1"/>
        </w:rPr>
        <w:t xml:space="preserve"> </w:t>
      </w:r>
      <w:r>
        <w:t>lack</w:t>
      </w:r>
      <w:r>
        <w:rPr>
          <w:spacing w:val="1"/>
        </w:rPr>
        <w:t xml:space="preserve"> </w:t>
      </w:r>
      <w:r>
        <w:t>of</w:t>
      </w:r>
      <w:r>
        <w:rPr>
          <w:spacing w:val="1"/>
        </w:rPr>
        <w:t xml:space="preserve"> </w:t>
      </w:r>
      <w:r>
        <w:t>services</w:t>
      </w:r>
      <w:r>
        <w:rPr>
          <w:spacing w:val="1"/>
        </w:rPr>
        <w:t xml:space="preserve"> </w:t>
      </w:r>
      <w:r>
        <w:t>and</w:t>
      </w:r>
      <w:r>
        <w:rPr>
          <w:spacing w:val="1"/>
        </w:rPr>
        <w:t xml:space="preserve"> </w:t>
      </w:r>
      <w:r>
        <w:t>protection</w:t>
      </w:r>
      <w:r>
        <w:rPr>
          <w:spacing w:val="1"/>
        </w:rPr>
        <w:t xml:space="preserve"> </w:t>
      </w:r>
      <w:r>
        <w:t>of</w:t>
      </w:r>
      <w:r>
        <w:rPr>
          <w:spacing w:val="1"/>
        </w:rPr>
        <w:t xml:space="preserve"> </w:t>
      </w:r>
      <w:r>
        <w:t>the</w:t>
      </w:r>
      <w:r>
        <w:rPr>
          <w:spacing w:val="1"/>
        </w:rPr>
        <w:t xml:space="preserve"> </w:t>
      </w:r>
      <w:r>
        <w:t>territory</w:t>
      </w:r>
      <w:r>
        <w:rPr>
          <w:spacing w:val="1"/>
        </w:rPr>
        <w:t xml:space="preserve"> </w:t>
      </w:r>
      <w:r>
        <w:t>and</w:t>
      </w:r>
      <w:r>
        <w:rPr>
          <w:spacing w:val="1"/>
        </w:rPr>
        <w:t xml:space="preserve"> </w:t>
      </w:r>
      <w:r>
        <w:t>progressive</w:t>
      </w:r>
      <w:r>
        <w:rPr>
          <w:spacing w:val="-57"/>
        </w:rPr>
        <w:t xml:space="preserve"> </w:t>
      </w:r>
      <w:r>
        <w:t>depopulation currently represent problems of such gravity that it is difficult to resolve</w:t>
      </w:r>
      <w:r>
        <w:rPr>
          <w:spacing w:val="1"/>
        </w:rPr>
        <w:t xml:space="preserve"> </w:t>
      </w:r>
      <w:r>
        <w:t>them.</w:t>
      </w:r>
    </w:p>
    <w:p w:rsidR="00EC68FA" w:rsidRDefault="00FA3794">
      <w:pPr>
        <w:pStyle w:val="Corpodeltesto"/>
        <w:spacing w:before="120"/>
        <w:ind w:right="865"/>
      </w:pPr>
      <w:r>
        <w:t>These areas are not, however, woefully weak, but merely located in areas that are not in</w:t>
      </w:r>
      <w:r>
        <w:rPr>
          <w:spacing w:val="1"/>
        </w:rPr>
        <w:t xml:space="preserve"> </w:t>
      </w:r>
      <w:r>
        <w:t>a</w:t>
      </w:r>
      <w:r>
        <w:rPr>
          <w:spacing w:val="-2"/>
        </w:rPr>
        <w:t xml:space="preserve"> </w:t>
      </w:r>
      <w:r>
        <w:t>position to compete, and therefore</w:t>
      </w:r>
      <w:r>
        <w:rPr>
          <w:spacing w:val="-2"/>
        </w:rPr>
        <w:t xml:space="preserve"> </w:t>
      </w:r>
      <w:r>
        <w:t>forced to keep their</w:t>
      </w:r>
      <w:r>
        <w:rPr>
          <w:spacing w:val="-1"/>
        </w:rPr>
        <w:t xml:space="preserve"> </w:t>
      </w:r>
      <w:r>
        <w:t>talents buried.</w:t>
      </w:r>
    </w:p>
    <w:p w:rsidR="00EC68FA" w:rsidRDefault="00FA3794">
      <w:pPr>
        <w:pStyle w:val="Corpodeltesto"/>
        <w:spacing w:before="120"/>
        <w:ind w:right="858"/>
      </w:pPr>
      <w:r>
        <w:t>It is therefore necessary to invest in the special features of these areas, such as their</w:t>
      </w:r>
      <w:r>
        <w:rPr>
          <w:spacing w:val="1"/>
        </w:rPr>
        <w:t xml:space="preserve"> </w:t>
      </w:r>
      <w:r>
        <w:t>natural resources, which preserve much of their cultural and historical heritage, in order</w:t>
      </w:r>
      <w:r>
        <w:rPr>
          <w:spacing w:val="1"/>
        </w:rPr>
        <w:t xml:space="preserve"> </w:t>
      </w:r>
      <w:r>
        <w:t>to enhance their economic value, especially through the development of responsible</w:t>
      </w:r>
      <w:r>
        <w:rPr>
          <w:spacing w:val="1"/>
        </w:rPr>
        <w:t xml:space="preserve"> </w:t>
      </w:r>
      <w:r>
        <w:t>tourism.</w:t>
      </w:r>
    </w:p>
    <w:p w:rsidR="00EC68FA" w:rsidRDefault="00FA3794">
      <w:pPr>
        <w:pStyle w:val="Corpodeltesto"/>
        <w:spacing w:before="121"/>
        <w:ind w:right="857"/>
      </w:pPr>
      <w:r>
        <w:t>In fact, these areas are home to the typical products, traditions, artistic</w:t>
      </w:r>
      <w:r>
        <w:rPr>
          <w:spacing w:val="1"/>
        </w:rPr>
        <w:t xml:space="preserve"> </w:t>
      </w:r>
      <w:r>
        <w:t>craftsmanship</w:t>
      </w:r>
      <w:r>
        <w:rPr>
          <w:spacing w:val="1"/>
        </w:rPr>
        <w:t xml:space="preserve"> </w:t>
      </w:r>
      <w:r>
        <w:t>and</w:t>
      </w:r>
      <w:r>
        <w:rPr>
          <w:spacing w:val="1"/>
        </w:rPr>
        <w:t xml:space="preserve"> </w:t>
      </w:r>
      <w:r>
        <w:t>social</w:t>
      </w:r>
      <w:r>
        <w:rPr>
          <w:spacing w:val="1"/>
        </w:rPr>
        <w:t xml:space="preserve"> </w:t>
      </w:r>
      <w:r>
        <w:t>cohesion</w:t>
      </w:r>
      <w:r w:rsidR="00BC1E2A">
        <w:t xml:space="preserve"> of Calabria</w:t>
      </w:r>
      <w:r>
        <w:t>.</w:t>
      </w:r>
      <w:r>
        <w:rPr>
          <w:spacing w:val="1"/>
        </w:rPr>
        <w:t xml:space="preserve"> </w:t>
      </w:r>
      <w:r>
        <w:t>Immense</w:t>
      </w:r>
      <w:r>
        <w:rPr>
          <w:spacing w:val="1"/>
        </w:rPr>
        <w:t xml:space="preserve"> </w:t>
      </w:r>
      <w:r>
        <w:t>resources</w:t>
      </w:r>
      <w:r>
        <w:rPr>
          <w:spacing w:val="1"/>
        </w:rPr>
        <w:t xml:space="preserve"> </w:t>
      </w:r>
      <w:r>
        <w:t>that,</w:t>
      </w:r>
      <w:r>
        <w:rPr>
          <w:spacing w:val="1"/>
        </w:rPr>
        <w:t xml:space="preserve"> </w:t>
      </w:r>
      <w:r>
        <w:t>if</w:t>
      </w:r>
      <w:r>
        <w:rPr>
          <w:spacing w:val="1"/>
        </w:rPr>
        <w:t xml:space="preserve"> </w:t>
      </w:r>
      <w:r>
        <w:t>properly</w:t>
      </w:r>
      <w:r>
        <w:rPr>
          <w:spacing w:val="1"/>
        </w:rPr>
        <w:t xml:space="preserve"> </w:t>
      </w:r>
      <w:r>
        <w:t>exploited,</w:t>
      </w:r>
      <w:r>
        <w:rPr>
          <w:spacing w:val="1"/>
        </w:rPr>
        <w:t xml:space="preserve"> </w:t>
      </w:r>
      <w:r w:rsidR="00BC1E2A">
        <w:rPr>
          <w:spacing w:val="1"/>
        </w:rPr>
        <w:t xml:space="preserve">could </w:t>
      </w:r>
      <w:r>
        <w:t>become one of the engines of a new economic development of the area: a new force</w:t>
      </w:r>
      <w:r>
        <w:rPr>
          <w:spacing w:val="1"/>
        </w:rPr>
        <w:t xml:space="preserve"> </w:t>
      </w:r>
      <w:r>
        <w:t>capable</w:t>
      </w:r>
      <w:r>
        <w:rPr>
          <w:spacing w:val="-1"/>
        </w:rPr>
        <w:t xml:space="preserve"> </w:t>
      </w:r>
      <w:r>
        <w:t>of</w:t>
      </w:r>
      <w:r>
        <w:rPr>
          <w:spacing w:val="-1"/>
        </w:rPr>
        <w:t xml:space="preserve"> </w:t>
      </w:r>
      <w:r>
        <w:t>enhancing</w:t>
      </w:r>
      <w:r>
        <w:rPr>
          <w:spacing w:val="-3"/>
        </w:rPr>
        <w:t xml:space="preserve"> </w:t>
      </w:r>
      <w:r>
        <w:t>the</w:t>
      </w:r>
      <w:r>
        <w:rPr>
          <w:spacing w:val="3"/>
        </w:rPr>
        <w:t xml:space="preserve"> </w:t>
      </w:r>
      <w:r>
        <w:t>territorial identity.</w:t>
      </w:r>
    </w:p>
    <w:p w:rsidR="00EC68FA" w:rsidRDefault="00FA3794">
      <w:pPr>
        <w:pStyle w:val="Corpodeltesto"/>
        <w:spacing w:before="120"/>
        <w:ind w:right="856"/>
      </w:pPr>
      <w:r>
        <w:t>The protection and enhancement of environmental and natural resources must therefore</w:t>
      </w:r>
      <w:r>
        <w:rPr>
          <w:spacing w:val="1"/>
        </w:rPr>
        <w:t xml:space="preserve"> </w:t>
      </w:r>
      <w:r>
        <w:t>be an attempt at economic policy, especially in support of disadvantaged areas, even for</w:t>
      </w:r>
      <w:r>
        <w:rPr>
          <w:spacing w:val="1"/>
        </w:rPr>
        <w:t xml:space="preserve"> </w:t>
      </w:r>
      <w:r>
        <w:t>the</w:t>
      </w:r>
      <w:r>
        <w:rPr>
          <w:spacing w:val="-1"/>
        </w:rPr>
        <w:t xml:space="preserve"> </w:t>
      </w:r>
      <w:r>
        <w:t>LAG</w:t>
      </w:r>
      <w:r>
        <w:rPr>
          <w:spacing w:val="-3"/>
        </w:rPr>
        <w:t xml:space="preserve"> </w:t>
      </w:r>
      <w:proofErr w:type="spellStart"/>
      <w:r>
        <w:t>Serre</w:t>
      </w:r>
      <w:proofErr w:type="spellEnd"/>
      <w:r>
        <w:rPr>
          <w:spacing w:val="-1"/>
        </w:rPr>
        <w:t xml:space="preserve"> </w:t>
      </w:r>
      <w:proofErr w:type="spellStart"/>
      <w:r>
        <w:t>Calabresi</w:t>
      </w:r>
      <w:proofErr w:type="spellEnd"/>
      <w:r>
        <w:t>.</w:t>
      </w:r>
    </w:p>
    <w:p w:rsidR="00EC68FA" w:rsidRDefault="00EC68FA">
      <w:pPr>
        <w:sectPr w:rsidR="00EC68FA">
          <w:pgSz w:w="11910" w:h="16840"/>
          <w:pgMar w:top="1580" w:right="840" w:bottom="1240" w:left="1480" w:header="0" w:footer="975" w:gutter="0"/>
          <w:cols w:space="720"/>
        </w:sectPr>
      </w:pPr>
    </w:p>
    <w:p w:rsidR="00EC68FA" w:rsidRDefault="00FA3794" w:rsidP="00BC1E2A">
      <w:pPr>
        <w:pStyle w:val="Heading1"/>
        <w:numPr>
          <w:ilvl w:val="1"/>
          <w:numId w:val="20"/>
        </w:numPr>
        <w:ind w:left="567" w:right="939"/>
      </w:pPr>
      <w:bookmarkStart w:id="3" w:name="_bookmark3"/>
      <w:bookmarkEnd w:id="3"/>
      <w:r>
        <w:lastRenderedPageBreak/>
        <w:t>IDENTIFYING ASPECTS FOR THE</w:t>
      </w:r>
      <w:r>
        <w:rPr>
          <w:spacing w:val="1"/>
        </w:rPr>
        <w:t xml:space="preserve"> </w:t>
      </w:r>
      <w:r>
        <w:t>ENHANCEMENT OF ENVIRONMENTAL AND</w:t>
      </w:r>
      <w:r>
        <w:rPr>
          <w:spacing w:val="1"/>
        </w:rPr>
        <w:t xml:space="preserve"> </w:t>
      </w:r>
      <w:r>
        <w:t>NATURAL</w:t>
      </w:r>
      <w:r>
        <w:rPr>
          <w:spacing w:val="-16"/>
        </w:rPr>
        <w:t xml:space="preserve"> </w:t>
      </w:r>
      <w:r>
        <w:t>RESOURCES</w:t>
      </w:r>
      <w:r>
        <w:rPr>
          <w:spacing w:val="-18"/>
        </w:rPr>
        <w:t xml:space="preserve"> </w:t>
      </w:r>
      <w:r>
        <w:t>IN</w:t>
      </w:r>
      <w:r>
        <w:rPr>
          <w:spacing w:val="-20"/>
        </w:rPr>
        <w:t xml:space="preserve"> </w:t>
      </w:r>
      <w:r>
        <w:t>THE</w:t>
      </w:r>
      <w:r>
        <w:rPr>
          <w:spacing w:val="-18"/>
        </w:rPr>
        <w:t xml:space="preserve"> </w:t>
      </w:r>
      <w:r>
        <w:t>TERRITORY</w:t>
      </w:r>
      <w:r>
        <w:rPr>
          <w:spacing w:val="-15"/>
        </w:rPr>
        <w:t xml:space="preserve"> </w:t>
      </w:r>
      <w:r>
        <w:t>OF</w:t>
      </w:r>
      <w:r>
        <w:rPr>
          <w:spacing w:val="-77"/>
        </w:rPr>
        <w:t xml:space="preserve"> </w:t>
      </w:r>
      <w:r>
        <w:t>THE</w:t>
      </w:r>
      <w:r>
        <w:rPr>
          <w:spacing w:val="-16"/>
        </w:rPr>
        <w:t xml:space="preserve"> </w:t>
      </w:r>
      <w:r>
        <w:t>LAG</w:t>
      </w:r>
      <w:r>
        <w:rPr>
          <w:spacing w:val="-14"/>
        </w:rPr>
        <w:t xml:space="preserve"> </w:t>
      </w:r>
      <w:r>
        <w:t>SERRE</w:t>
      </w:r>
      <w:r>
        <w:rPr>
          <w:spacing w:val="-15"/>
        </w:rPr>
        <w:t xml:space="preserve"> </w:t>
      </w:r>
      <w:r>
        <w:t>CALABRESI</w:t>
      </w:r>
    </w:p>
    <w:p w:rsidR="00EC68FA" w:rsidRDefault="00EC68FA">
      <w:pPr>
        <w:pStyle w:val="Corpodeltesto"/>
        <w:spacing w:before="7"/>
        <w:ind w:left="0"/>
        <w:jc w:val="left"/>
        <w:rPr>
          <w:b/>
          <w:sz w:val="30"/>
        </w:rPr>
      </w:pPr>
    </w:p>
    <w:p w:rsidR="00EC68FA" w:rsidRDefault="00FA3794">
      <w:pPr>
        <w:pStyle w:val="Corpodeltesto"/>
        <w:spacing w:before="1"/>
        <w:ind w:right="859"/>
      </w:pPr>
      <w:r>
        <w:t xml:space="preserve">In order to identify good practices of interest to the </w:t>
      </w:r>
      <w:proofErr w:type="spellStart"/>
      <w:r>
        <w:t>Serre</w:t>
      </w:r>
      <w:proofErr w:type="spellEnd"/>
      <w:r>
        <w:t xml:space="preserve"> </w:t>
      </w:r>
      <w:proofErr w:type="spellStart"/>
      <w:r>
        <w:t>Calabresi</w:t>
      </w:r>
      <w:proofErr w:type="spellEnd"/>
      <w:r>
        <w:t xml:space="preserve"> LAG, it has been</w:t>
      </w:r>
      <w:r>
        <w:rPr>
          <w:spacing w:val="1"/>
        </w:rPr>
        <w:t xml:space="preserve"> </w:t>
      </w:r>
      <w:r>
        <w:t>useful to identify the characteristics of the most important natural resources of the</w:t>
      </w:r>
      <w:r>
        <w:rPr>
          <w:spacing w:val="1"/>
        </w:rPr>
        <w:t xml:space="preserve"> </w:t>
      </w:r>
      <w:r>
        <w:t>territory.</w:t>
      </w:r>
    </w:p>
    <w:p w:rsidR="00EC68FA" w:rsidRDefault="00FA3794">
      <w:pPr>
        <w:pStyle w:val="Corpodeltesto"/>
        <w:spacing w:before="120"/>
        <w:ind w:right="857"/>
      </w:pPr>
      <w:r>
        <w:t xml:space="preserve">The </w:t>
      </w:r>
      <w:proofErr w:type="spellStart"/>
      <w:r>
        <w:t>Serre</w:t>
      </w:r>
      <w:proofErr w:type="spellEnd"/>
      <w:r>
        <w:t xml:space="preserve"> constitute a rather complex mountainous group of high naturalistic value that</w:t>
      </w:r>
      <w:r>
        <w:rPr>
          <w:spacing w:val="1"/>
        </w:rPr>
        <w:t xml:space="preserve"> </w:t>
      </w:r>
      <w:r>
        <w:t xml:space="preserve">joins the </w:t>
      </w:r>
      <w:proofErr w:type="spellStart"/>
      <w:r>
        <w:t>Aspromonte</w:t>
      </w:r>
      <w:proofErr w:type="spellEnd"/>
      <w:r>
        <w:t xml:space="preserve"> massif to the south. From this point of view, some areas of</w:t>
      </w:r>
      <w:r>
        <w:rPr>
          <w:spacing w:val="1"/>
        </w:rPr>
        <w:t xml:space="preserve"> </w:t>
      </w:r>
      <w:r>
        <w:t>considerable</w:t>
      </w:r>
      <w:r>
        <w:rPr>
          <w:spacing w:val="1"/>
        </w:rPr>
        <w:t xml:space="preserve"> </w:t>
      </w:r>
      <w:r>
        <w:t>naturalistic</w:t>
      </w:r>
      <w:r>
        <w:rPr>
          <w:spacing w:val="1"/>
        </w:rPr>
        <w:t xml:space="preserve"> </w:t>
      </w:r>
      <w:r>
        <w:t>interest</w:t>
      </w:r>
      <w:r>
        <w:rPr>
          <w:spacing w:val="1"/>
        </w:rPr>
        <w:t xml:space="preserve"> </w:t>
      </w:r>
      <w:r>
        <w:t>within</w:t>
      </w:r>
      <w:r>
        <w:rPr>
          <w:spacing w:val="1"/>
        </w:rPr>
        <w:t xml:space="preserve"> </w:t>
      </w:r>
      <w:r>
        <w:t>the</w:t>
      </w:r>
      <w:r>
        <w:rPr>
          <w:spacing w:val="1"/>
        </w:rPr>
        <w:t xml:space="preserve"> </w:t>
      </w:r>
      <w:proofErr w:type="spellStart"/>
      <w:r>
        <w:t>Serre</w:t>
      </w:r>
      <w:proofErr w:type="spellEnd"/>
      <w:r>
        <w:rPr>
          <w:spacing w:val="1"/>
        </w:rPr>
        <w:t xml:space="preserve"> </w:t>
      </w:r>
      <w:proofErr w:type="spellStart"/>
      <w:r>
        <w:t>Calabresi</w:t>
      </w:r>
      <w:proofErr w:type="spellEnd"/>
      <w:r>
        <w:rPr>
          <w:spacing w:val="1"/>
        </w:rPr>
        <w:t xml:space="preserve"> </w:t>
      </w:r>
      <w:r>
        <w:t>district</w:t>
      </w:r>
      <w:r>
        <w:rPr>
          <w:spacing w:val="1"/>
        </w:rPr>
        <w:t xml:space="preserve"> </w:t>
      </w:r>
      <w:r>
        <w:t>have</w:t>
      </w:r>
      <w:r>
        <w:rPr>
          <w:spacing w:val="1"/>
        </w:rPr>
        <w:t xml:space="preserve"> </w:t>
      </w:r>
      <w:r>
        <w:t>become</w:t>
      </w:r>
      <w:r>
        <w:rPr>
          <w:spacing w:val="1"/>
        </w:rPr>
        <w:t xml:space="preserve"> </w:t>
      </w:r>
      <w:r>
        <w:t>protected areas, Special Protection Zones (SPA) and Sites of Community Interest (SCI)</w:t>
      </w:r>
      <w:r>
        <w:rPr>
          <w:spacing w:val="1"/>
        </w:rPr>
        <w:t xml:space="preserve"> </w:t>
      </w:r>
      <w:r>
        <w:t>(Source:</w:t>
      </w:r>
      <w:r>
        <w:rPr>
          <w:spacing w:val="-1"/>
        </w:rPr>
        <w:t xml:space="preserve"> </w:t>
      </w:r>
      <w:proofErr w:type="spellStart"/>
      <w:r>
        <w:t>Natura</w:t>
      </w:r>
      <w:proofErr w:type="spellEnd"/>
      <w:r>
        <w:rPr>
          <w:spacing w:val="-2"/>
        </w:rPr>
        <w:t xml:space="preserve"> </w:t>
      </w:r>
      <w:r>
        <w:t>2000 Network).</w:t>
      </w:r>
    </w:p>
    <w:p w:rsidR="00EC68FA" w:rsidRDefault="00FA3794">
      <w:pPr>
        <w:pStyle w:val="Corpodeltesto"/>
        <w:spacing w:before="120"/>
        <w:ind w:right="858"/>
      </w:pPr>
      <w:r>
        <w:t>Among</w:t>
      </w:r>
      <w:r>
        <w:rPr>
          <w:spacing w:val="25"/>
        </w:rPr>
        <w:t xml:space="preserve"> </w:t>
      </w:r>
      <w:r>
        <w:t>the</w:t>
      </w:r>
      <w:r>
        <w:rPr>
          <w:spacing w:val="27"/>
        </w:rPr>
        <w:t xml:space="preserve"> </w:t>
      </w:r>
      <w:r>
        <w:t>protected</w:t>
      </w:r>
      <w:r>
        <w:rPr>
          <w:spacing w:val="28"/>
        </w:rPr>
        <w:t xml:space="preserve"> </w:t>
      </w:r>
      <w:r>
        <w:t>areas,</w:t>
      </w:r>
      <w:r>
        <w:rPr>
          <w:spacing w:val="27"/>
        </w:rPr>
        <w:t xml:space="preserve"> </w:t>
      </w:r>
      <w:r>
        <w:t>the</w:t>
      </w:r>
      <w:r>
        <w:rPr>
          <w:spacing w:val="28"/>
        </w:rPr>
        <w:t xml:space="preserve"> </w:t>
      </w:r>
      <w:r>
        <w:t>most</w:t>
      </w:r>
      <w:r>
        <w:rPr>
          <w:spacing w:val="28"/>
        </w:rPr>
        <w:t xml:space="preserve"> </w:t>
      </w:r>
      <w:r>
        <w:t>important</w:t>
      </w:r>
      <w:r>
        <w:rPr>
          <w:spacing w:val="25"/>
        </w:rPr>
        <w:t xml:space="preserve"> </w:t>
      </w:r>
      <w:r>
        <w:t>for</w:t>
      </w:r>
      <w:r>
        <w:rPr>
          <w:spacing w:val="27"/>
        </w:rPr>
        <w:t xml:space="preserve"> </w:t>
      </w:r>
      <w:r>
        <w:t>extension</w:t>
      </w:r>
      <w:r>
        <w:rPr>
          <w:spacing w:val="27"/>
        </w:rPr>
        <w:t xml:space="preserve"> </w:t>
      </w:r>
      <w:r>
        <w:t>and</w:t>
      </w:r>
      <w:r>
        <w:rPr>
          <w:spacing w:val="28"/>
        </w:rPr>
        <w:t xml:space="preserve"> </w:t>
      </w:r>
      <w:r>
        <w:t>naturalistic</w:t>
      </w:r>
      <w:r>
        <w:rPr>
          <w:spacing w:val="26"/>
        </w:rPr>
        <w:t xml:space="preserve"> </w:t>
      </w:r>
      <w:r>
        <w:t>value</w:t>
      </w:r>
      <w:r>
        <w:rPr>
          <w:spacing w:val="27"/>
        </w:rPr>
        <w:t xml:space="preserve"> </w:t>
      </w:r>
      <w:r>
        <w:t>is</w:t>
      </w:r>
      <w:r>
        <w:rPr>
          <w:spacing w:val="-57"/>
        </w:rPr>
        <w:t xml:space="preserve"> </w:t>
      </w:r>
      <w:r>
        <w:t>the</w:t>
      </w:r>
      <w:r>
        <w:rPr>
          <w:spacing w:val="1"/>
        </w:rPr>
        <w:t xml:space="preserve"> </w:t>
      </w:r>
      <w:r>
        <w:t>Regional</w:t>
      </w:r>
      <w:r>
        <w:rPr>
          <w:spacing w:val="1"/>
        </w:rPr>
        <w:t xml:space="preserve"> </w:t>
      </w:r>
      <w:r>
        <w:t>Park</w:t>
      </w:r>
      <w:r>
        <w:rPr>
          <w:spacing w:val="1"/>
        </w:rPr>
        <w:t xml:space="preserve"> </w:t>
      </w:r>
      <w:r>
        <w:t>of</w:t>
      </w:r>
      <w:r>
        <w:rPr>
          <w:spacing w:val="1"/>
        </w:rPr>
        <w:t xml:space="preserve"> </w:t>
      </w:r>
      <w:proofErr w:type="spellStart"/>
      <w:r>
        <w:t>Serre</w:t>
      </w:r>
      <w:proofErr w:type="spellEnd"/>
      <w:r>
        <w:t>,</w:t>
      </w:r>
      <w:r>
        <w:rPr>
          <w:spacing w:val="1"/>
        </w:rPr>
        <w:t xml:space="preserve"> </w:t>
      </w:r>
      <w:r>
        <w:t>established</w:t>
      </w:r>
      <w:r>
        <w:rPr>
          <w:spacing w:val="1"/>
        </w:rPr>
        <w:t xml:space="preserve"> </w:t>
      </w:r>
      <w:r>
        <w:t>in</w:t>
      </w:r>
      <w:r>
        <w:rPr>
          <w:spacing w:val="1"/>
        </w:rPr>
        <w:t xml:space="preserve"> </w:t>
      </w:r>
      <w:r>
        <w:t>2004,</w:t>
      </w:r>
      <w:r>
        <w:rPr>
          <w:spacing w:val="1"/>
        </w:rPr>
        <w:t xml:space="preserve"> </w:t>
      </w:r>
      <w:r>
        <w:t>which</w:t>
      </w:r>
      <w:r>
        <w:rPr>
          <w:spacing w:val="1"/>
        </w:rPr>
        <w:t xml:space="preserve"> </w:t>
      </w:r>
      <w:r>
        <w:t>covers</w:t>
      </w:r>
      <w:r>
        <w:rPr>
          <w:spacing w:val="1"/>
        </w:rPr>
        <w:t xml:space="preserve"> </w:t>
      </w:r>
      <w:r>
        <w:t>the</w:t>
      </w:r>
      <w:r>
        <w:rPr>
          <w:spacing w:val="1"/>
        </w:rPr>
        <w:t xml:space="preserve"> </w:t>
      </w:r>
      <w:r>
        <w:t>territory</w:t>
      </w:r>
      <w:r>
        <w:rPr>
          <w:spacing w:val="1"/>
        </w:rPr>
        <w:t xml:space="preserve"> </w:t>
      </w:r>
      <w:r>
        <w:t>of</w:t>
      </w:r>
      <w:r>
        <w:rPr>
          <w:spacing w:val="1"/>
        </w:rPr>
        <w:t xml:space="preserve"> </w:t>
      </w:r>
      <w:r>
        <w:t>27</w:t>
      </w:r>
      <w:r>
        <w:rPr>
          <w:spacing w:val="-57"/>
        </w:rPr>
        <w:t xml:space="preserve"> </w:t>
      </w:r>
      <w:r>
        <w:t xml:space="preserve">municipalities in Calabria, 7 of which fall within the area of LAG </w:t>
      </w:r>
      <w:proofErr w:type="spellStart"/>
      <w:r>
        <w:t>Serre</w:t>
      </w:r>
      <w:proofErr w:type="spellEnd"/>
      <w:r>
        <w:t xml:space="preserve"> </w:t>
      </w:r>
      <w:proofErr w:type="spellStart"/>
      <w:r>
        <w:t>Calabresi</w:t>
      </w:r>
      <w:proofErr w:type="spellEnd"/>
      <w:r>
        <w:t>:</w:t>
      </w:r>
      <w:r>
        <w:rPr>
          <w:spacing w:val="1"/>
        </w:rPr>
        <w:t xml:space="preserve"> </w:t>
      </w:r>
      <w:proofErr w:type="spellStart"/>
      <w:r>
        <w:t>Badolato</w:t>
      </w:r>
      <w:proofErr w:type="spellEnd"/>
      <w:r>
        <w:t xml:space="preserve">, </w:t>
      </w:r>
      <w:proofErr w:type="spellStart"/>
      <w:r>
        <w:t>Cardinale</w:t>
      </w:r>
      <w:proofErr w:type="spellEnd"/>
      <w:r>
        <w:t xml:space="preserve">, </w:t>
      </w:r>
      <w:proofErr w:type="spellStart"/>
      <w:r>
        <w:t>Davoli</w:t>
      </w:r>
      <w:proofErr w:type="spellEnd"/>
      <w:r>
        <w:t xml:space="preserve">, </w:t>
      </w:r>
      <w:proofErr w:type="spellStart"/>
      <w:r>
        <w:t>Guardavalle</w:t>
      </w:r>
      <w:proofErr w:type="spellEnd"/>
      <w:r>
        <w:t xml:space="preserve">, San </w:t>
      </w:r>
      <w:proofErr w:type="spellStart"/>
      <w:r>
        <w:t>Sostene</w:t>
      </w:r>
      <w:proofErr w:type="spellEnd"/>
      <w:r>
        <w:t xml:space="preserve">, Santa </w:t>
      </w:r>
      <w:proofErr w:type="spellStart"/>
      <w:r>
        <w:t>Caterina</w:t>
      </w:r>
      <w:proofErr w:type="spellEnd"/>
      <w:r>
        <w:t xml:space="preserve"> </w:t>
      </w:r>
      <w:proofErr w:type="spellStart"/>
      <w:r>
        <w:t>dello</w:t>
      </w:r>
      <w:proofErr w:type="spellEnd"/>
      <w:r>
        <w:t xml:space="preserve"> </w:t>
      </w:r>
      <w:proofErr w:type="spellStart"/>
      <w:r>
        <w:t>Ionio</w:t>
      </w:r>
      <w:proofErr w:type="spellEnd"/>
      <w:r>
        <w:t xml:space="preserve"> and</w:t>
      </w:r>
      <w:r>
        <w:rPr>
          <w:spacing w:val="1"/>
        </w:rPr>
        <w:t xml:space="preserve"> </w:t>
      </w:r>
      <w:proofErr w:type="spellStart"/>
      <w:r>
        <w:t>Satriano</w:t>
      </w:r>
      <w:proofErr w:type="spellEnd"/>
      <w:r>
        <w:t>.</w:t>
      </w:r>
    </w:p>
    <w:p w:rsidR="00EC68FA" w:rsidRDefault="00FA3794">
      <w:pPr>
        <w:pStyle w:val="Corpodeltesto"/>
        <w:spacing w:before="120"/>
      </w:pPr>
      <w:r>
        <w:t>Among</w:t>
      </w:r>
      <w:r>
        <w:rPr>
          <w:spacing w:val="-3"/>
        </w:rPr>
        <w:t xml:space="preserve"> </w:t>
      </w:r>
      <w:r>
        <w:t>the</w:t>
      </w:r>
      <w:r>
        <w:rPr>
          <w:spacing w:val="-1"/>
        </w:rPr>
        <w:t xml:space="preserve"> </w:t>
      </w:r>
      <w:r>
        <w:t>SCI, subdivided by</w:t>
      </w:r>
      <w:r>
        <w:rPr>
          <w:spacing w:val="-3"/>
        </w:rPr>
        <w:t xml:space="preserve"> </w:t>
      </w:r>
      <w:r>
        <w:t>type, we</w:t>
      </w:r>
      <w:r>
        <w:rPr>
          <w:spacing w:val="-2"/>
        </w:rPr>
        <w:t xml:space="preserve"> </w:t>
      </w:r>
      <w:r>
        <w:t>mention:</w:t>
      </w:r>
    </w:p>
    <w:p w:rsidR="00EC68FA" w:rsidRDefault="00FA3794">
      <w:pPr>
        <w:pStyle w:val="Paragrafoelenco"/>
        <w:numPr>
          <w:ilvl w:val="0"/>
          <w:numId w:val="17"/>
        </w:numPr>
        <w:tabs>
          <w:tab w:val="left" w:pos="1288"/>
        </w:tabs>
        <w:spacing w:before="121"/>
        <w:ind w:right="856"/>
        <w:rPr>
          <w:sz w:val="24"/>
        </w:rPr>
      </w:pPr>
      <w:r>
        <w:rPr>
          <w:sz w:val="24"/>
        </w:rPr>
        <w:t>sites</w:t>
      </w:r>
      <w:r>
        <w:rPr>
          <w:spacing w:val="1"/>
          <w:sz w:val="24"/>
        </w:rPr>
        <w:t xml:space="preserve"> </w:t>
      </w:r>
      <w:r>
        <w:rPr>
          <w:sz w:val="24"/>
        </w:rPr>
        <w:t>dominated</w:t>
      </w:r>
      <w:r>
        <w:rPr>
          <w:spacing w:val="1"/>
          <w:sz w:val="24"/>
        </w:rPr>
        <w:t xml:space="preserve"> </w:t>
      </w:r>
      <w:r>
        <w:rPr>
          <w:sz w:val="24"/>
        </w:rPr>
        <w:t>by</w:t>
      </w:r>
      <w:r>
        <w:rPr>
          <w:spacing w:val="1"/>
          <w:sz w:val="24"/>
        </w:rPr>
        <w:t xml:space="preserve"> </w:t>
      </w:r>
      <w:r>
        <w:rPr>
          <w:sz w:val="24"/>
        </w:rPr>
        <w:t>marine</w:t>
      </w:r>
      <w:r>
        <w:rPr>
          <w:spacing w:val="1"/>
          <w:sz w:val="24"/>
        </w:rPr>
        <w:t xml:space="preserve"> </w:t>
      </w:r>
      <w:r>
        <w:rPr>
          <w:sz w:val="24"/>
        </w:rPr>
        <w:t>habitats,</w:t>
      </w:r>
      <w:r>
        <w:rPr>
          <w:spacing w:val="1"/>
          <w:sz w:val="24"/>
        </w:rPr>
        <w:t xml:space="preserve"> </w:t>
      </w:r>
      <w:r>
        <w:rPr>
          <w:sz w:val="24"/>
        </w:rPr>
        <w:t>i.e.</w:t>
      </w:r>
      <w:r>
        <w:rPr>
          <w:spacing w:val="1"/>
          <w:sz w:val="24"/>
        </w:rPr>
        <w:t xml:space="preserve"> </w:t>
      </w:r>
      <w:r>
        <w:rPr>
          <w:sz w:val="24"/>
        </w:rPr>
        <w:t>the</w:t>
      </w:r>
      <w:r>
        <w:rPr>
          <w:spacing w:val="1"/>
          <w:sz w:val="24"/>
        </w:rPr>
        <w:t xml:space="preserve"> </w:t>
      </w:r>
      <w:r>
        <w:rPr>
          <w:sz w:val="24"/>
        </w:rPr>
        <w:t>SCI</w:t>
      </w:r>
      <w:r>
        <w:rPr>
          <w:spacing w:val="1"/>
          <w:sz w:val="24"/>
        </w:rPr>
        <w:t xml:space="preserve"> </w:t>
      </w:r>
      <w:r w:rsidR="00BC1E2A">
        <w:rPr>
          <w:sz w:val="24"/>
        </w:rPr>
        <w:t>“</w:t>
      </w:r>
      <w:proofErr w:type="spellStart"/>
      <w:r>
        <w:rPr>
          <w:sz w:val="24"/>
        </w:rPr>
        <w:t>Fondale</w:t>
      </w:r>
      <w:proofErr w:type="spellEnd"/>
      <w:r>
        <w:rPr>
          <w:spacing w:val="1"/>
          <w:sz w:val="24"/>
        </w:rPr>
        <w:t xml:space="preserve"> </w:t>
      </w:r>
      <w:proofErr w:type="spellStart"/>
      <w:r>
        <w:rPr>
          <w:sz w:val="24"/>
        </w:rPr>
        <w:t>di</w:t>
      </w:r>
      <w:proofErr w:type="spellEnd"/>
      <w:r>
        <w:rPr>
          <w:spacing w:val="1"/>
          <w:sz w:val="24"/>
        </w:rPr>
        <w:t xml:space="preserve"> </w:t>
      </w:r>
      <w:proofErr w:type="spellStart"/>
      <w:r>
        <w:rPr>
          <w:sz w:val="24"/>
        </w:rPr>
        <w:t>Stalettì</w:t>
      </w:r>
      <w:proofErr w:type="spellEnd"/>
      <w:r w:rsidR="00BC1E2A">
        <w:rPr>
          <w:sz w:val="24"/>
        </w:rPr>
        <w:t>”</w:t>
      </w:r>
      <w:r>
        <w:rPr>
          <w:spacing w:val="1"/>
          <w:sz w:val="24"/>
        </w:rPr>
        <w:t xml:space="preserve"> </w:t>
      </w:r>
      <w:r>
        <w:rPr>
          <w:sz w:val="24"/>
        </w:rPr>
        <w:t xml:space="preserve">(IT9320185) characterized by the presence of the priority habitat </w:t>
      </w:r>
      <w:r w:rsidR="00BC1E2A">
        <w:rPr>
          <w:sz w:val="24"/>
        </w:rPr>
        <w:t>“</w:t>
      </w:r>
      <w:proofErr w:type="spellStart"/>
      <w:r>
        <w:rPr>
          <w:sz w:val="24"/>
        </w:rPr>
        <w:t>Praterie</w:t>
      </w:r>
      <w:proofErr w:type="spellEnd"/>
      <w:r>
        <w:rPr>
          <w:sz w:val="24"/>
        </w:rPr>
        <w:t xml:space="preserve"> </w:t>
      </w:r>
      <w:proofErr w:type="spellStart"/>
      <w:r>
        <w:rPr>
          <w:sz w:val="24"/>
        </w:rPr>
        <w:t>di</w:t>
      </w:r>
      <w:proofErr w:type="spellEnd"/>
      <w:r>
        <w:rPr>
          <w:spacing w:val="1"/>
          <w:sz w:val="24"/>
        </w:rPr>
        <w:t xml:space="preserve"> </w:t>
      </w:r>
      <w:proofErr w:type="spellStart"/>
      <w:r>
        <w:rPr>
          <w:sz w:val="24"/>
        </w:rPr>
        <w:t>Posidonia</w:t>
      </w:r>
      <w:proofErr w:type="spellEnd"/>
      <w:r w:rsidR="00BC1E2A">
        <w:rPr>
          <w:sz w:val="24"/>
        </w:rPr>
        <w:t>”</w:t>
      </w:r>
      <w:r>
        <w:rPr>
          <w:sz w:val="24"/>
        </w:rPr>
        <w:t>.</w:t>
      </w:r>
    </w:p>
    <w:p w:rsidR="00EC68FA" w:rsidRDefault="00FA3794">
      <w:pPr>
        <w:pStyle w:val="Paragrafoelenco"/>
        <w:numPr>
          <w:ilvl w:val="0"/>
          <w:numId w:val="17"/>
        </w:numPr>
        <w:tabs>
          <w:tab w:val="left" w:pos="1288"/>
        </w:tabs>
        <w:ind w:right="857"/>
        <w:rPr>
          <w:sz w:val="24"/>
        </w:rPr>
      </w:pPr>
      <w:proofErr w:type="spellStart"/>
      <w:r w:rsidRPr="00BC1E2A">
        <w:rPr>
          <w:sz w:val="24"/>
          <w:lang w:val="it-IT"/>
        </w:rPr>
        <w:t>sites</w:t>
      </w:r>
      <w:proofErr w:type="spellEnd"/>
      <w:r w:rsidRPr="00BC1E2A">
        <w:rPr>
          <w:spacing w:val="1"/>
          <w:sz w:val="24"/>
          <w:lang w:val="it-IT"/>
        </w:rPr>
        <w:t xml:space="preserve"> </w:t>
      </w:r>
      <w:proofErr w:type="spellStart"/>
      <w:r w:rsidRPr="00BC1E2A">
        <w:rPr>
          <w:sz w:val="24"/>
          <w:lang w:val="it-IT"/>
        </w:rPr>
        <w:t>dominated</w:t>
      </w:r>
      <w:proofErr w:type="spellEnd"/>
      <w:r w:rsidRPr="00BC1E2A">
        <w:rPr>
          <w:spacing w:val="1"/>
          <w:sz w:val="24"/>
          <w:lang w:val="it-IT"/>
        </w:rPr>
        <w:t xml:space="preserve"> </w:t>
      </w:r>
      <w:proofErr w:type="spellStart"/>
      <w:r w:rsidRPr="00BC1E2A">
        <w:rPr>
          <w:sz w:val="24"/>
          <w:lang w:val="it-IT"/>
        </w:rPr>
        <w:t>by</w:t>
      </w:r>
      <w:proofErr w:type="spellEnd"/>
      <w:r w:rsidRPr="00BC1E2A">
        <w:rPr>
          <w:spacing w:val="1"/>
          <w:sz w:val="24"/>
          <w:lang w:val="it-IT"/>
        </w:rPr>
        <w:t xml:space="preserve"> </w:t>
      </w:r>
      <w:proofErr w:type="spellStart"/>
      <w:r w:rsidRPr="00BC1E2A">
        <w:rPr>
          <w:sz w:val="24"/>
          <w:lang w:val="it-IT"/>
        </w:rPr>
        <w:t>coastal-dune</w:t>
      </w:r>
      <w:proofErr w:type="spellEnd"/>
      <w:r w:rsidRPr="00BC1E2A">
        <w:rPr>
          <w:spacing w:val="1"/>
          <w:sz w:val="24"/>
          <w:lang w:val="it-IT"/>
        </w:rPr>
        <w:t xml:space="preserve"> </w:t>
      </w:r>
      <w:proofErr w:type="spellStart"/>
      <w:r w:rsidRPr="00BC1E2A">
        <w:rPr>
          <w:sz w:val="24"/>
          <w:lang w:val="it-IT"/>
        </w:rPr>
        <w:t>habitats</w:t>
      </w:r>
      <w:proofErr w:type="spellEnd"/>
      <w:r w:rsidRPr="00BC1E2A">
        <w:rPr>
          <w:sz w:val="24"/>
          <w:lang w:val="it-IT"/>
        </w:rPr>
        <w:t>,</w:t>
      </w:r>
      <w:r w:rsidRPr="00BC1E2A">
        <w:rPr>
          <w:spacing w:val="1"/>
          <w:sz w:val="24"/>
          <w:lang w:val="it-IT"/>
        </w:rPr>
        <w:t xml:space="preserve"> </w:t>
      </w:r>
      <w:proofErr w:type="spellStart"/>
      <w:r w:rsidRPr="00BC1E2A">
        <w:rPr>
          <w:sz w:val="24"/>
          <w:lang w:val="it-IT"/>
        </w:rPr>
        <w:t>namely</w:t>
      </w:r>
      <w:proofErr w:type="spellEnd"/>
      <w:r w:rsidRPr="00BC1E2A">
        <w:rPr>
          <w:spacing w:val="1"/>
          <w:sz w:val="24"/>
          <w:lang w:val="it-IT"/>
        </w:rPr>
        <w:t xml:space="preserve"> </w:t>
      </w:r>
      <w:r w:rsidRPr="00BC1E2A">
        <w:rPr>
          <w:sz w:val="24"/>
          <w:lang w:val="it-IT"/>
        </w:rPr>
        <w:t>the</w:t>
      </w:r>
      <w:r w:rsidRPr="00BC1E2A">
        <w:rPr>
          <w:spacing w:val="1"/>
          <w:sz w:val="24"/>
          <w:lang w:val="it-IT"/>
        </w:rPr>
        <w:t xml:space="preserve"> </w:t>
      </w:r>
      <w:proofErr w:type="spellStart"/>
      <w:r w:rsidRPr="00BC1E2A">
        <w:rPr>
          <w:sz w:val="24"/>
          <w:lang w:val="it-IT"/>
        </w:rPr>
        <w:t>SCIs</w:t>
      </w:r>
      <w:proofErr w:type="spellEnd"/>
      <w:r w:rsidRPr="00BC1E2A">
        <w:rPr>
          <w:spacing w:val="1"/>
          <w:sz w:val="24"/>
          <w:lang w:val="it-IT"/>
        </w:rPr>
        <w:t xml:space="preserve"> </w:t>
      </w:r>
      <w:r w:rsidR="00BC1E2A">
        <w:rPr>
          <w:sz w:val="24"/>
          <w:lang w:val="it-IT"/>
        </w:rPr>
        <w:t>“</w:t>
      </w:r>
      <w:r w:rsidRPr="00BC1E2A">
        <w:rPr>
          <w:sz w:val="24"/>
          <w:lang w:val="it-IT"/>
        </w:rPr>
        <w:t>Oasi</w:t>
      </w:r>
      <w:r w:rsidRPr="00BC1E2A">
        <w:rPr>
          <w:spacing w:val="61"/>
          <w:sz w:val="24"/>
          <w:lang w:val="it-IT"/>
        </w:rPr>
        <w:t xml:space="preserve"> </w:t>
      </w:r>
      <w:r w:rsidRPr="00BC1E2A">
        <w:rPr>
          <w:sz w:val="24"/>
          <w:lang w:val="it-IT"/>
        </w:rPr>
        <w:t>di</w:t>
      </w:r>
      <w:r w:rsidRPr="00BC1E2A">
        <w:rPr>
          <w:spacing w:val="1"/>
          <w:sz w:val="24"/>
          <w:lang w:val="it-IT"/>
        </w:rPr>
        <w:t xml:space="preserve"> </w:t>
      </w:r>
      <w:proofErr w:type="spellStart"/>
      <w:r w:rsidRPr="00BC1E2A">
        <w:rPr>
          <w:sz w:val="24"/>
          <w:lang w:val="it-IT"/>
        </w:rPr>
        <w:t>Scolacium</w:t>
      </w:r>
      <w:proofErr w:type="spellEnd"/>
      <w:r w:rsidR="00BC1E2A">
        <w:rPr>
          <w:sz w:val="24"/>
          <w:lang w:val="it-IT"/>
        </w:rPr>
        <w:t>”</w:t>
      </w:r>
      <w:r w:rsidRPr="00BC1E2A">
        <w:rPr>
          <w:sz w:val="24"/>
          <w:lang w:val="it-IT"/>
        </w:rPr>
        <w:t xml:space="preserve"> (IT9330098), </w:t>
      </w:r>
      <w:r w:rsidR="00BC1E2A">
        <w:rPr>
          <w:sz w:val="24"/>
          <w:lang w:val="it-IT"/>
        </w:rPr>
        <w:t>“</w:t>
      </w:r>
      <w:r w:rsidRPr="00BC1E2A">
        <w:rPr>
          <w:sz w:val="24"/>
          <w:lang w:val="it-IT"/>
        </w:rPr>
        <w:t xml:space="preserve">Dune di </w:t>
      </w:r>
      <w:proofErr w:type="spellStart"/>
      <w:r w:rsidRPr="00BC1E2A">
        <w:rPr>
          <w:sz w:val="24"/>
          <w:lang w:val="it-IT"/>
        </w:rPr>
        <w:t>Isca</w:t>
      </w:r>
      <w:proofErr w:type="spellEnd"/>
      <w:r w:rsidR="00BC1E2A">
        <w:rPr>
          <w:sz w:val="24"/>
          <w:lang w:val="it-IT"/>
        </w:rPr>
        <w:t xml:space="preserve">” </w:t>
      </w:r>
      <w:r w:rsidRPr="00BC1E2A">
        <w:rPr>
          <w:sz w:val="24"/>
          <w:lang w:val="it-IT"/>
        </w:rPr>
        <w:t xml:space="preserve">(IT9330107), </w:t>
      </w:r>
      <w:r w:rsidR="00BC1E2A">
        <w:rPr>
          <w:sz w:val="24"/>
          <w:lang w:val="it-IT"/>
        </w:rPr>
        <w:t>“</w:t>
      </w:r>
      <w:r w:rsidRPr="00BC1E2A">
        <w:rPr>
          <w:sz w:val="24"/>
          <w:lang w:val="it-IT"/>
        </w:rPr>
        <w:t xml:space="preserve">Dune di </w:t>
      </w:r>
      <w:proofErr w:type="spellStart"/>
      <w:r w:rsidRPr="00BC1E2A">
        <w:rPr>
          <w:sz w:val="24"/>
          <w:lang w:val="it-IT"/>
        </w:rPr>
        <w:t>Guardavalle</w:t>
      </w:r>
      <w:proofErr w:type="spellEnd"/>
      <w:r w:rsidR="00BC1E2A">
        <w:rPr>
          <w:sz w:val="24"/>
          <w:lang w:val="it-IT"/>
        </w:rPr>
        <w:t>”</w:t>
      </w:r>
      <w:r w:rsidRPr="00BC1E2A">
        <w:rPr>
          <w:spacing w:val="1"/>
          <w:sz w:val="24"/>
          <w:lang w:val="it-IT"/>
        </w:rPr>
        <w:t xml:space="preserve"> </w:t>
      </w:r>
      <w:r w:rsidRPr="00BC1E2A">
        <w:rPr>
          <w:sz w:val="24"/>
          <w:lang w:val="it-IT"/>
        </w:rPr>
        <w:t>(IT9330108),</w:t>
      </w:r>
      <w:r w:rsidRPr="00BC1E2A">
        <w:rPr>
          <w:spacing w:val="1"/>
          <w:sz w:val="24"/>
          <w:lang w:val="it-IT"/>
        </w:rPr>
        <w:t xml:space="preserve"> </w:t>
      </w:r>
      <w:r w:rsidRPr="00BC1E2A">
        <w:rPr>
          <w:sz w:val="24"/>
          <w:lang w:val="it-IT"/>
        </w:rPr>
        <w:t>and</w:t>
      </w:r>
      <w:r w:rsidRPr="00BC1E2A">
        <w:rPr>
          <w:spacing w:val="1"/>
          <w:sz w:val="24"/>
          <w:lang w:val="it-IT"/>
        </w:rPr>
        <w:t xml:space="preserve"> </w:t>
      </w:r>
      <w:r w:rsidR="00BC1E2A">
        <w:rPr>
          <w:sz w:val="24"/>
          <w:lang w:val="it-IT"/>
        </w:rPr>
        <w:t>“</w:t>
      </w:r>
      <w:r w:rsidRPr="00BC1E2A">
        <w:rPr>
          <w:sz w:val="24"/>
          <w:lang w:val="it-IT"/>
        </w:rPr>
        <w:t>Scogliera</w:t>
      </w:r>
      <w:r w:rsidRPr="00BC1E2A">
        <w:rPr>
          <w:spacing w:val="1"/>
          <w:sz w:val="24"/>
          <w:lang w:val="it-IT"/>
        </w:rPr>
        <w:t xml:space="preserve"> </w:t>
      </w:r>
      <w:r w:rsidRPr="00BC1E2A">
        <w:rPr>
          <w:sz w:val="24"/>
          <w:lang w:val="it-IT"/>
        </w:rPr>
        <w:t>di</w:t>
      </w:r>
      <w:r w:rsidRPr="00BC1E2A">
        <w:rPr>
          <w:spacing w:val="1"/>
          <w:sz w:val="24"/>
          <w:lang w:val="it-IT"/>
        </w:rPr>
        <w:t xml:space="preserve"> </w:t>
      </w:r>
      <w:proofErr w:type="spellStart"/>
      <w:r w:rsidRPr="00BC1E2A">
        <w:rPr>
          <w:sz w:val="24"/>
          <w:lang w:val="it-IT"/>
        </w:rPr>
        <w:t>Staletti</w:t>
      </w:r>
      <w:proofErr w:type="spellEnd"/>
      <w:r w:rsidR="00BC1E2A">
        <w:rPr>
          <w:sz w:val="24"/>
          <w:lang w:val="it-IT"/>
        </w:rPr>
        <w:t>”</w:t>
      </w:r>
      <w:r w:rsidRPr="00BC1E2A">
        <w:rPr>
          <w:spacing w:val="1"/>
          <w:sz w:val="24"/>
          <w:lang w:val="it-IT"/>
        </w:rPr>
        <w:t xml:space="preserve"> </w:t>
      </w:r>
      <w:r w:rsidRPr="00BC1E2A">
        <w:rPr>
          <w:sz w:val="24"/>
          <w:lang w:val="it-IT"/>
        </w:rPr>
        <w:t>(IT9330184).</w:t>
      </w:r>
      <w:r w:rsidRPr="00BC1E2A">
        <w:rPr>
          <w:spacing w:val="1"/>
          <w:sz w:val="24"/>
          <w:lang w:val="it-IT"/>
        </w:rPr>
        <w:t xml:space="preserve"> </w:t>
      </w:r>
      <w:r>
        <w:rPr>
          <w:sz w:val="24"/>
        </w:rPr>
        <w:t>These</w:t>
      </w:r>
      <w:r>
        <w:rPr>
          <w:spacing w:val="1"/>
          <w:sz w:val="24"/>
        </w:rPr>
        <w:t xml:space="preserve"> </w:t>
      </w:r>
      <w:r>
        <w:rPr>
          <w:sz w:val="24"/>
        </w:rPr>
        <w:t>sites</w:t>
      </w:r>
      <w:r>
        <w:rPr>
          <w:spacing w:val="1"/>
          <w:sz w:val="24"/>
        </w:rPr>
        <w:t xml:space="preserve"> </w:t>
      </w:r>
      <w:r>
        <w:rPr>
          <w:sz w:val="24"/>
        </w:rPr>
        <w:t>are</w:t>
      </w:r>
      <w:r>
        <w:rPr>
          <w:spacing w:val="1"/>
          <w:sz w:val="24"/>
        </w:rPr>
        <w:t xml:space="preserve"> </w:t>
      </w:r>
      <w:r>
        <w:rPr>
          <w:sz w:val="24"/>
        </w:rPr>
        <w:t xml:space="preserve">characterized both by dune vegetation of the </w:t>
      </w:r>
      <w:proofErr w:type="spellStart"/>
      <w:r>
        <w:rPr>
          <w:sz w:val="24"/>
        </w:rPr>
        <w:t>psammophilous</w:t>
      </w:r>
      <w:proofErr w:type="spellEnd"/>
      <w:r>
        <w:rPr>
          <w:sz w:val="24"/>
        </w:rPr>
        <w:t xml:space="preserve">, </w:t>
      </w:r>
      <w:proofErr w:type="spellStart"/>
      <w:r>
        <w:rPr>
          <w:sz w:val="24"/>
        </w:rPr>
        <w:t>retrodunal</w:t>
      </w:r>
      <w:proofErr w:type="spellEnd"/>
      <w:r>
        <w:rPr>
          <w:sz w:val="24"/>
        </w:rPr>
        <w:t xml:space="preserve"> and</w:t>
      </w:r>
      <w:r>
        <w:rPr>
          <w:spacing w:val="1"/>
          <w:sz w:val="24"/>
        </w:rPr>
        <w:t xml:space="preserve"> </w:t>
      </w:r>
      <w:proofErr w:type="spellStart"/>
      <w:r>
        <w:rPr>
          <w:sz w:val="24"/>
        </w:rPr>
        <w:t>halophilous</w:t>
      </w:r>
      <w:proofErr w:type="spellEnd"/>
      <w:r>
        <w:rPr>
          <w:sz w:val="24"/>
        </w:rPr>
        <w:t xml:space="preserve"> series of the beaches, and by </w:t>
      </w:r>
      <w:proofErr w:type="spellStart"/>
      <w:r>
        <w:rPr>
          <w:sz w:val="24"/>
        </w:rPr>
        <w:t>halophilous</w:t>
      </w:r>
      <w:proofErr w:type="spellEnd"/>
      <w:r>
        <w:rPr>
          <w:sz w:val="24"/>
        </w:rPr>
        <w:t xml:space="preserve"> vegetation linked to</w:t>
      </w:r>
      <w:r w:rsidR="00BC1E2A">
        <w:rPr>
          <w:sz w:val="24"/>
        </w:rPr>
        <w:t xml:space="preserve"> the </w:t>
      </w:r>
      <w:r>
        <w:rPr>
          <w:sz w:val="24"/>
        </w:rPr>
        <w:t>rocky</w:t>
      </w:r>
      <w:r>
        <w:rPr>
          <w:spacing w:val="-5"/>
          <w:sz w:val="24"/>
        </w:rPr>
        <w:t xml:space="preserve"> </w:t>
      </w:r>
      <w:r>
        <w:rPr>
          <w:sz w:val="24"/>
        </w:rPr>
        <w:t>stations closer to the</w:t>
      </w:r>
      <w:r>
        <w:rPr>
          <w:spacing w:val="-1"/>
          <w:sz w:val="24"/>
        </w:rPr>
        <w:t xml:space="preserve"> </w:t>
      </w:r>
      <w:r>
        <w:rPr>
          <w:sz w:val="24"/>
        </w:rPr>
        <w:t>sea.</w:t>
      </w:r>
    </w:p>
    <w:p w:rsidR="00EC68FA" w:rsidRDefault="00FA3794">
      <w:pPr>
        <w:pStyle w:val="Corpodeltesto"/>
        <w:spacing w:before="120"/>
        <w:ind w:right="855"/>
      </w:pPr>
      <w:r>
        <w:t>In the more mountainous areas there are characteristic natural elements that can be</w:t>
      </w:r>
      <w:r>
        <w:rPr>
          <w:spacing w:val="1"/>
        </w:rPr>
        <w:t xml:space="preserve"> </w:t>
      </w:r>
      <w:r>
        <w:t>exploited</w:t>
      </w:r>
      <w:r>
        <w:rPr>
          <w:spacing w:val="1"/>
        </w:rPr>
        <w:t xml:space="preserve"> </w:t>
      </w:r>
      <w:r>
        <w:t>(forests,</w:t>
      </w:r>
      <w:r>
        <w:rPr>
          <w:spacing w:val="1"/>
        </w:rPr>
        <w:t xml:space="preserve"> </w:t>
      </w:r>
      <w:r>
        <w:t>waterfalls,</w:t>
      </w:r>
      <w:r>
        <w:rPr>
          <w:spacing w:val="1"/>
        </w:rPr>
        <w:t xml:space="preserve"> </w:t>
      </w:r>
      <w:r>
        <w:t>lakes,</w:t>
      </w:r>
      <w:r>
        <w:rPr>
          <w:spacing w:val="1"/>
        </w:rPr>
        <w:t xml:space="preserve"> </w:t>
      </w:r>
      <w:r>
        <w:t>etc.)</w:t>
      </w:r>
      <w:r>
        <w:rPr>
          <w:spacing w:val="1"/>
        </w:rPr>
        <w:t xml:space="preserve"> </w:t>
      </w:r>
      <w:r>
        <w:t>such</w:t>
      </w:r>
      <w:r>
        <w:rPr>
          <w:spacing w:val="1"/>
        </w:rPr>
        <w:t xml:space="preserve"> </w:t>
      </w:r>
      <w:r>
        <w:t>as</w:t>
      </w:r>
      <w:r>
        <w:rPr>
          <w:spacing w:val="1"/>
        </w:rPr>
        <w:t xml:space="preserve"> </w:t>
      </w:r>
      <w:r>
        <w:t>the</w:t>
      </w:r>
      <w:r>
        <w:rPr>
          <w:spacing w:val="1"/>
        </w:rPr>
        <w:t xml:space="preserve"> </w:t>
      </w:r>
      <w:proofErr w:type="spellStart"/>
      <w:r>
        <w:t>Pietracupa</w:t>
      </w:r>
      <w:proofErr w:type="spellEnd"/>
      <w:r>
        <w:rPr>
          <w:spacing w:val="1"/>
        </w:rPr>
        <w:t xml:space="preserve"> </w:t>
      </w:r>
      <w:r>
        <w:t>waterfalls</w:t>
      </w:r>
      <w:r>
        <w:rPr>
          <w:spacing w:val="61"/>
        </w:rPr>
        <w:t xml:space="preserve"> </w:t>
      </w:r>
      <w:r>
        <w:t>in</w:t>
      </w:r>
      <w:r>
        <w:rPr>
          <w:spacing w:val="1"/>
        </w:rPr>
        <w:t xml:space="preserve"> </w:t>
      </w:r>
      <w:proofErr w:type="spellStart"/>
      <w:r>
        <w:t>Guardavalle</w:t>
      </w:r>
      <w:proofErr w:type="spellEnd"/>
      <w:r>
        <w:t xml:space="preserve"> which, with a very rapid slide of more than 15 m, run along a smooth rock</w:t>
      </w:r>
      <w:r>
        <w:rPr>
          <w:spacing w:val="1"/>
        </w:rPr>
        <w:t xml:space="preserve"> </w:t>
      </w:r>
      <w:r>
        <w:t>wall topped by giant trees and twisted to add a small lake surrounded by bushes and</w:t>
      </w:r>
      <w:r>
        <w:rPr>
          <w:spacing w:val="1"/>
        </w:rPr>
        <w:t xml:space="preserve"> </w:t>
      </w:r>
      <w:r>
        <w:t>shrubs.</w:t>
      </w:r>
    </w:p>
    <w:p w:rsidR="00EC68FA" w:rsidRDefault="00FA3794">
      <w:pPr>
        <w:pStyle w:val="Corpodeltesto"/>
        <w:spacing w:before="121"/>
        <w:ind w:right="863"/>
      </w:pPr>
      <w:r>
        <w:t>Accordingly, the themes of interest used for the purpose of identifying good practices</w:t>
      </w:r>
      <w:r>
        <w:rPr>
          <w:spacing w:val="1"/>
        </w:rPr>
        <w:t xml:space="preserve"> </w:t>
      </w:r>
      <w:r>
        <w:t>have been:</w:t>
      </w:r>
    </w:p>
    <w:p w:rsidR="00EC68FA" w:rsidRDefault="00FA3794">
      <w:pPr>
        <w:pStyle w:val="Paragrafoelenco"/>
        <w:numPr>
          <w:ilvl w:val="0"/>
          <w:numId w:val="16"/>
        </w:numPr>
        <w:tabs>
          <w:tab w:val="left" w:pos="1287"/>
          <w:tab w:val="left" w:pos="1288"/>
        </w:tabs>
        <w:spacing w:before="120"/>
        <w:rPr>
          <w:sz w:val="24"/>
        </w:rPr>
      </w:pPr>
      <w:r>
        <w:rPr>
          <w:sz w:val="24"/>
        </w:rPr>
        <w:t>protected</w:t>
      </w:r>
      <w:r>
        <w:rPr>
          <w:spacing w:val="-1"/>
          <w:sz w:val="24"/>
        </w:rPr>
        <w:t xml:space="preserve"> </w:t>
      </w:r>
      <w:r>
        <w:rPr>
          <w:sz w:val="24"/>
        </w:rPr>
        <w:t>mountain</w:t>
      </w:r>
      <w:r>
        <w:rPr>
          <w:spacing w:val="-1"/>
          <w:sz w:val="24"/>
        </w:rPr>
        <w:t xml:space="preserve"> </w:t>
      </w:r>
      <w:r>
        <w:rPr>
          <w:sz w:val="24"/>
        </w:rPr>
        <w:t>areas,</w:t>
      </w:r>
    </w:p>
    <w:p w:rsidR="00EC68FA" w:rsidRDefault="00FA3794">
      <w:pPr>
        <w:pStyle w:val="Paragrafoelenco"/>
        <w:numPr>
          <w:ilvl w:val="0"/>
          <w:numId w:val="16"/>
        </w:numPr>
        <w:tabs>
          <w:tab w:val="left" w:pos="1287"/>
          <w:tab w:val="left" w:pos="1288"/>
        </w:tabs>
        <w:rPr>
          <w:sz w:val="24"/>
        </w:rPr>
      </w:pPr>
      <w:r>
        <w:rPr>
          <w:sz w:val="24"/>
        </w:rPr>
        <w:t>marine</w:t>
      </w:r>
      <w:r>
        <w:rPr>
          <w:spacing w:val="-2"/>
          <w:sz w:val="24"/>
        </w:rPr>
        <w:t xml:space="preserve"> </w:t>
      </w:r>
      <w:r>
        <w:rPr>
          <w:sz w:val="24"/>
        </w:rPr>
        <w:t>areas</w:t>
      </w:r>
      <w:r>
        <w:rPr>
          <w:spacing w:val="-1"/>
          <w:sz w:val="24"/>
        </w:rPr>
        <w:t xml:space="preserve"> </w:t>
      </w:r>
      <w:r>
        <w:rPr>
          <w:sz w:val="24"/>
        </w:rPr>
        <w:t>of environmental</w:t>
      </w:r>
      <w:r>
        <w:rPr>
          <w:spacing w:val="-1"/>
          <w:sz w:val="24"/>
        </w:rPr>
        <w:t xml:space="preserve"> </w:t>
      </w:r>
      <w:r>
        <w:rPr>
          <w:sz w:val="24"/>
        </w:rPr>
        <w:t>value,</w:t>
      </w:r>
    </w:p>
    <w:p w:rsidR="00EC68FA" w:rsidRDefault="00FA3794">
      <w:pPr>
        <w:pStyle w:val="Paragrafoelenco"/>
        <w:numPr>
          <w:ilvl w:val="0"/>
          <w:numId w:val="16"/>
        </w:numPr>
        <w:tabs>
          <w:tab w:val="left" w:pos="1287"/>
          <w:tab w:val="left" w:pos="1288"/>
        </w:tabs>
        <w:rPr>
          <w:sz w:val="24"/>
        </w:rPr>
      </w:pPr>
      <w:r>
        <w:rPr>
          <w:sz w:val="24"/>
        </w:rPr>
        <w:t>river</w:t>
      </w:r>
      <w:r>
        <w:rPr>
          <w:spacing w:val="-1"/>
          <w:sz w:val="24"/>
        </w:rPr>
        <w:t xml:space="preserve"> </w:t>
      </w:r>
      <w:r>
        <w:rPr>
          <w:sz w:val="24"/>
        </w:rPr>
        <w:t>and</w:t>
      </w:r>
      <w:r>
        <w:rPr>
          <w:spacing w:val="-1"/>
          <w:sz w:val="24"/>
        </w:rPr>
        <w:t xml:space="preserve"> </w:t>
      </w:r>
      <w:r>
        <w:rPr>
          <w:sz w:val="24"/>
        </w:rPr>
        <w:t>lake</w:t>
      </w:r>
      <w:r>
        <w:rPr>
          <w:spacing w:val="-2"/>
          <w:sz w:val="24"/>
        </w:rPr>
        <w:t xml:space="preserve"> </w:t>
      </w:r>
      <w:r>
        <w:rPr>
          <w:sz w:val="24"/>
        </w:rPr>
        <w:t>areas.</w:t>
      </w:r>
    </w:p>
    <w:p w:rsidR="00EC68FA" w:rsidRDefault="00EC68FA">
      <w:pPr>
        <w:rPr>
          <w:sz w:val="24"/>
        </w:rPr>
        <w:sectPr w:rsidR="00EC68FA">
          <w:pgSz w:w="11910" w:h="16840"/>
          <w:pgMar w:top="1580" w:right="840" w:bottom="1240" w:left="1480" w:header="0" w:footer="975" w:gutter="0"/>
          <w:cols w:space="720"/>
        </w:sectPr>
      </w:pPr>
    </w:p>
    <w:p w:rsidR="00EC68FA" w:rsidRDefault="00EC68FA">
      <w:pPr>
        <w:pStyle w:val="Corpodeltesto"/>
        <w:spacing w:before="11"/>
        <w:ind w:left="0"/>
        <w:jc w:val="left"/>
        <w:rPr>
          <w:sz w:val="8"/>
        </w:rPr>
      </w:pPr>
    </w:p>
    <w:p w:rsidR="00EC68FA" w:rsidRDefault="00FA3794" w:rsidP="00FA3794">
      <w:pPr>
        <w:pStyle w:val="Corpodeltesto"/>
        <w:ind w:left="0"/>
        <w:jc w:val="center"/>
        <w:rPr>
          <w:sz w:val="20"/>
        </w:rPr>
      </w:pPr>
      <w:r>
        <w:rPr>
          <w:noProof/>
          <w:sz w:val="20"/>
          <w:lang w:val="it-IT" w:eastAsia="it-IT"/>
        </w:rPr>
        <w:drawing>
          <wp:inline distT="0" distB="0" distL="0" distR="0">
            <wp:extent cx="5748793" cy="3810765"/>
            <wp:effectExtent l="19050" t="0" r="4307"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5747654" cy="3810010"/>
                    </a:xfrm>
                    <a:prstGeom prst="rect">
                      <a:avLst/>
                    </a:prstGeom>
                  </pic:spPr>
                </pic:pic>
              </a:graphicData>
            </a:graphic>
          </wp:inline>
        </w:drawing>
      </w:r>
    </w:p>
    <w:p w:rsidR="00EC68FA" w:rsidRDefault="00FA3794">
      <w:pPr>
        <w:pStyle w:val="Corpodeltesto"/>
        <w:ind w:left="0"/>
        <w:jc w:val="left"/>
        <w:rPr>
          <w:sz w:val="18"/>
        </w:rPr>
      </w:pPr>
      <w:r>
        <w:rPr>
          <w:noProof/>
          <w:lang w:val="it-IT" w:eastAsia="it-IT"/>
        </w:rPr>
        <w:drawing>
          <wp:anchor distT="0" distB="0" distL="0" distR="0" simplePos="0" relativeHeight="487185920" behindDoc="0" locked="0" layoutInCell="1" allowOverlap="1">
            <wp:simplePos x="0" y="0"/>
            <wp:positionH relativeFrom="page">
              <wp:posOffset>1099185</wp:posOffset>
            </wp:positionH>
            <wp:positionV relativeFrom="paragraph">
              <wp:posOffset>156198</wp:posOffset>
            </wp:positionV>
            <wp:extent cx="5852329" cy="4123944"/>
            <wp:effectExtent l="0" t="0" r="0" b="0"/>
            <wp:wrapTopAndBottom/>
            <wp:docPr id="5" name="image3.jpeg" descr="Oasi Scolac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9" cstate="print"/>
                    <a:stretch>
                      <a:fillRect/>
                    </a:stretch>
                  </pic:blipFill>
                  <pic:spPr>
                    <a:xfrm>
                      <a:off x="0" y="0"/>
                      <a:ext cx="5852329" cy="4123944"/>
                    </a:xfrm>
                    <a:prstGeom prst="rect">
                      <a:avLst/>
                    </a:prstGeom>
                  </pic:spPr>
                </pic:pic>
              </a:graphicData>
            </a:graphic>
          </wp:anchor>
        </w:drawing>
      </w:r>
    </w:p>
    <w:p w:rsidR="00EC68FA" w:rsidRDefault="00EC68FA">
      <w:pPr>
        <w:rPr>
          <w:sz w:val="18"/>
        </w:rPr>
        <w:sectPr w:rsidR="00EC68FA">
          <w:pgSz w:w="11910" w:h="16840"/>
          <w:pgMar w:top="1580" w:right="840" w:bottom="1160" w:left="1480" w:header="0" w:footer="975" w:gutter="0"/>
          <w:cols w:space="720"/>
        </w:sectPr>
      </w:pPr>
    </w:p>
    <w:p w:rsidR="00EC68FA" w:rsidRDefault="00FA3794" w:rsidP="00BC1E2A">
      <w:pPr>
        <w:pStyle w:val="Heading1"/>
        <w:numPr>
          <w:ilvl w:val="1"/>
          <w:numId w:val="20"/>
        </w:numPr>
        <w:ind w:left="567" w:right="939"/>
      </w:pPr>
      <w:bookmarkStart w:id="4" w:name="_bookmark4"/>
      <w:bookmarkEnd w:id="4"/>
      <w:r>
        <w:lastRenderedPageBreak/>
        <w:t>SWOT</w:t>
      </w:r>
      <w:r>
        <w:rPr>
          <w:spacing w:val="-16"/>
        </w:rPr>
        <w:t xml:space="preserve"> </w:t>
      </w:r>
      <w:r>
        <w:t>ANALYSIS</w:t>
      </w:r>
    </w:p>
    <w:p w:rsidR="00EC68FA" w:rsidRDefault="00EC68FA">
      <w:pPr>
        <w:pStyle w:val="Corpodeltesto"/>
        <w:spacing w:before="7"/>
        <w:ind w:left="0"/>
        <w:jc w:val="left"/>
        <w:rPr>
          <w:b/>
          <w:sz w:val="30"/>
        </w:rPr>
      </w:pPr>
    </w:p>
    <w:p w:rsidR="00EC68FA" w:rsidRDefault="00FA3794">
      <w:pPr>
        <w:pStyle w:val="Corpodeltesto"/>
        <w:ind w:right="858"/>
      </w:pPr>
      <w:r>
        <w:t>The SWOT analysis presented below has been developed on at least two</w:t>
      </w:r>
      <w:r>
        <w:rPr>
          <w:spacing w:val="1"/>
        </w:rPr>
        <w:t xml:space="preserve"> </w:t>
      </w:r>
      <w:r>
        <w:t>levels: a general and a more specific and, for the purposes of the work, the analysis</w:t>
      </w:r>
      <w:r>
        <w:rPr>
          <w:spacing w:val="1"/>
        </w:rPr>
        <w:t xml:space="preserve"> </w:t>
      </w:r>
      <w:r>
        <w:t>represents a strategic planning tool, in order to focus on the strengths, weaknesses,</w:t>
      </w:r>
      <w:r>
        <w:rPr>
          <w:spacing w:val="1"/>
        </w:rPr>
        <w:t xml:space="preserve"> </w:t>
      </w:r>
      <w:r>
        <w:t>opportunities and threats of the sectors in which the good practices have been identified</w:t>
      </w:r>
      <w:r>
        <w:rPr>
          <w:spacing w:val="1"/>
        </w:rPr>
        <w:t xml:space="preserve"> </w:t>
      </w:r>
      <w:r>
        <w:t xml:space="preserve">and with the potential that can be developed with the </w:t>
      </w:r>
      <w:proofErr w:type="spellStart"/>
      <w:r>
        <w:t>replicability</w:t>
      </w:r>
      <w:proofErr w:type="spellEnd"/>
      <w:r>
        <w:t xml:space="preserve"> of the project at local</w:t>
      </w:r>
      <w:r>
        <w:rPr>
          <w:spacing w:val="1"/>
        </w:rPr>
        <w:t xml:space="preserve"> </w:t>
      </w:r>
      <w:r>
        <w:t>level.</w:t>
      </w:r>
    </w:p>
    <w:p w:rsidR="00EC68FA" w:rsidRDefault="00FA3794">
      <w:pPr>
        <w:pStyle w:val="Corpodeltesto"/>
        <w:spacing w:before="121"/>
      </w:pPr>
      <w:r>
        <w:t>Subsequent</w:t>
      </w:r>
      <w:r>
        <w:rPr>
          <w:spacing w:val="-2"/>
        </w:rPr>
        <w:t xml:space="preserve"> </w:t>
      </w:r>
      <w:r>
        <w:t>analyses</w:t>
      </w:r>
      <w:r>
        <w:rPr>
          <w:spacing w:val="-1"/>
        </w:rPr>
        <w:t xml:space="preserve"> </w:t>
      </w:r>
      <w:r>
        <w:t>relate</w:t>
      </w:r>
      <w:r>
        <w:rPr>
          <w:spacing w:val="-1"/>
        </w:rPr>
        <w:t xml:space="preserve"> </w:t>
      </w:r>
      <w:r>
        <w:t>to</w:t>
      </w:r>
      <w:r>
        <w:rPr>
          <w:spacing w:val="-1"/>
        </w:rPr>
        <w:t xml:space="preserve"> </w:t>
      </w:r>
      <w:r>
        <w:t>the</w:t>
      </w:r>
      <w:r>
        <w:rPr>
          <w:spacing w:val="-2"/>
        </w:rPr>
        <w:t xml:space="preserve"> </w:t>
      </w:r>
      <w:r>
        <w:t>area of</w:t>
      </w:r>
      <w:r>
        <w:rPr>
          <w:spacing w:val="-1"/>
        </w:rPr>
        <w:t xml:space="preserve"> </w:t>
      </w:r>
      <w:r>
        <w:t>natural</w:t>
      </w:r>
      <w:r>
        <w:rPr>
          <w:spacing w:val="-1"/>
        </w:rPr>
        <w:t xml:space="preserve"> </w:t>
      </w:r>
      <w:r>
        <w:t>resources.</w:t>
      </w:r>
    </w:p>
    <w:p w:rsidR="00EC68FA" w:rsidRDefault="00EC68FA">
      <w:pPr>
        <w:pStyle w:val="Corpodeltesto"/>
        <w:ind w:left="0"/>
        <w:jc w:val="left"/>
        <w:rPr>
          <w:sz w:val="26"/>
        </w:rPr>
      </w:pPr>
    </w:p>
    <w:p w:rsidR="00EC68FA" w:rsidRDefault="00FA3794">
      <w:pPr>
        <w:spacing w:before="223"/>
        <w:ind w:left="941"/>
        <w:rPr>
          <w:b/>
          <w:sz w:val="28"/>
        </w:rPr>
      </w:pPr>
      <w:r>
        <w:rPr>
          <w:b/>
          <w:sz w:val="28"/>
        </w:rPr>
        <w:t>a)</w:t>
      </w:r>
      <w:r>
        <w:rPr>
          <w:b/>
          <w:spacing w:val="50"/>
          <w:sz w:val="28"/>
        </w:rPr>
        <w:t xml:space="preserve"> </w:t>
      </w:r>
      <w:r>
        <w:rPr>
          <w:b/>
          <w:sz w:val="28"/>
        </w:rPr>
        <w:t>NATURAL</w:t>
      </w:r>
      <w:r>
        <w:rPr>
          <w:b/>
          <w:spacing w:val="-2"/>
          <w:sz w:val="28"/>
        </w:rPr>
        <w:t xml:space="preserve"> </w:t>
      </w:r>
      <w:r>
        <w:rPr>
          <w:b/>
          <w:sz w:val="28"/>
        </w:rPr>
        <w:t>RESOURCES"</w:t>
      </w:r>
      <w:r>
        <w:rPr>
          <w:b/>
          <w:spacing w:val="-3"/>
          <w:sz w:val="28"/>
        </w:rPr>
        <w:t xml:space="preserve"> </w:t>
      </w:r>
      <w:r>
        <w:rPr>
          <w:b/>
          <w:sz w:val="28"/>
        </w:rPr>
        <w:t>SWOT</w:t>
      </w:r>
      <w:r>
        <w:rPr>
          <w:b/>
          <w:spacing w:val="-2"/>
          <w:sz w:val="28"/>
        </w:rPr>
        <w:t xml:space="preserve"> </w:t>
      </w:r>
      <w:r>
        <w:rPr>
          <w:b/>
          <w:sz w:val="28"/>
        </w:rPr>
        <w:t>analysis</w:t>
      </w:r>
    </w:p>
    <w:p w:rsidR="00EC68FA" w:rsidRDefault="00EC68FA">
      <w:pPr>
        <w:pStyle w:val="Corpodeltesto"/>
        <w:ind w:left="0"/>
        <w:jc w:val="left"/>
        <w:rPr>
          <w:b/>
          <w:sz w:val="20"/>
        </w:rPr>
      </w:pPr>
    </w:p>
    <w:p w:rsidR="00EC68FA" w:rsidRDefault="00EC68FA">
      <w:pPr>
        <w:pStyle w:val="Corpodeltesto"/>
        <w:spacing w:before="6" w:after="1"/>
        <w:ind w:left="0"/>
        <w:jc w:val="left"/>
        <w:rPr>
          <w:b/>
          <w:sz w:val="18"/>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00"/>
        <w:gridCol w:w="4321"/>
      </w:tblGrid>
      <w:tr w:rsidR="00EC68FA">
        <w:trPr>
          <w:trHeight w:val="275"/>
        </w:trPr>
        <w:tc>
          <w:tcPr>
            <w:tcW w:w="4400" w:type="dxa"/>
          </w:tcPr>
          <w:p w:rsidR="00EC68FA" w:rsidRDefault="00FA3794">
            <w:pPr>
              <w:pStyle w:val="TableParagraph"/>
              <w:spacing w:line="256" w:lineRule="exact"/>
              <w:rPr>
                <w:b/>
                <w:sz w:val="24"/>
              </w:rPr>
            </w:pPr>
            <w:r>
              <w:rPr>
                <w:b/>
                <w:sz w:val="24"/>
              </w:rPr>
              <w:t>STRENGTHS</w:t>
            </w:r>
          </w:p>
        </w:tc>
        <w:tc>
          <w:tcPr>
            <w:tcW w:w="4321" w:type="dxa"/>
          </w:tcPr>
          <w:p w:rsidR="00EC68FA" w:rsidRDefault="00FA3794">
            <w:pPr>
              <w:pStyle w:val="TableParagraph"/>
              <w:spacing w:line="256" w:lineRule="exact"/>
              <w:ind w:left="105"/>
              <w:rPr>
                <w:b/>
                <w:sz w:val="24"/>
              </w:rPr>
            </w:pPr>
            <w:r>
              <w:rPr>
                <w:b/>
                <w:sz w:val="24"/>
              </w:rPr>
              <w:t>WEAKNESSES</w:t>
            </w:r>
          </w:p>
        </w:tc>
      </w:tr>
      <w:tr w:rsidR="00EC68FA">
        <w:trPr>
          <w:trHeight w:val="3710"/>
        </w:trPr>
        <w:tc>
          <w:tcPr>
            <w:tcW w:w="4400" w:type="dxa"/>
          </w:tcPr>
          <w:p w:rsidR="00EC68FA" w:rsidRDefault="00FA3794">
            <w:pPr>
              <w:pStyle w:val="TableParagraph"/>
              <w:numPr>
                <w:ilvl w:val="0"/>
                <w:numId w:val="15"/>
              </w:numPr>
              <w:tabs>
                <w:tab w:val="left" w:pos="827"/>
                <w:tab w:val="left" w:pos="828"/>
              </w:tabs>
              <w:spacing w:line="290" w:lineRule="exact"/>
              <w:ind w:hanging="361"/>
              <w:rPr>
                <w:sz w:val="24"/>
              </w:rPr>
            </w:pPr>
            <w:r>
              <w:rPr>
                <w:sz w:val="24"/>
              </w:rPr>
              <w:t>Naturalistic</w:t>
            </w:r>
            <w:r>
              <w:rPr>
                <w:spacing w:val="-4"/>
                <w:sz w:val="24"/>
              </w:rPr>
              <w:t xml:space="preserve"> </w:t>
            </w:r>
            <w:r>
              <w:rPr>
                <w:sz w:val="24"/>
              </w:rPr>
              <w:t>excursions</w:t>
            </w:r>
          </w:p>
          <w:p w:rsidR="00EC68FA" w:rsidRDefault="00FA3794">
            <w:pPr>
              <w:pStyle w:val="TableParagraph"/>
              <w:numPr>
                <w:ilvl w:val="0"/>
                <w:numId w:val="15"/>
              </w:numPr>
              <w:tabs>
                <w:tab w:val="left" w:pos="827"/>
                <w:tab w:val="left" w:pos="828"/>
              </w:tabs>
              <w:spacing w:line="293" w:lineRule="exact"/>
              <w:ind w:hanging="361"/>
              <w:rPr>
                <w:sz w:val="24"/>
              </w:rPr>
            </w:pPr>
            <w:r>
              <w:rPr>
                <w:sz w:val="24"/>
              </w:rPr>
              <w:t>Natural</w:t>
            </w:r>
            <w:r>
              <w:rPr>
                <w:spacing w:val="-2"/>
                <w:sz w:val="24"/>
              </w:rPr>
              <w:t xml:space="preserve"> </w:t>
            </w:r>
            <w:r>
              <w:rPr>
                <w:sz w:val="24"/>
              </w:rPr>
              <w:t>environment</w:t>
            </w:r>
          </w:p>
          <w:p w:rsidR="00EC68FA" w:rsidRDefault="00FA3794">
            <w:pPr>
              <w:pStyle w:val="TableParagraph"/>
              <w:numPr>
                <w:ilvl w:val="0"/>
                <w:numId w:val="15"/>
              </w:numPr>
              <w:tabs>
                <w:tab w:val="left" w:pos="827"/>
                <w:tab w:val="left" w:pos="828"/>
              </w:tabs>
              <w:spacing w:line="293" w:lineRule="exact"/>
              <w:ind w:hanging="361"/>
              <w:rPr>
                <w:sz w:val="24"/>
              </w:rPr>
            </w:pPr>
            <w:r>
              <w:rPr>
                <w:sz w:val="24"/>
              </w:rPr>
              <w:t>History</w:t>
            </w:r>
            <w:r>
              <w:rPr>
                <w:spacing w:val="-6"/>
                <w:sz w:val="24"/>
              </w:rPr>
              <w:t xml:space="preserve"> </w:t>
            </w:r>
            <w:r>
              <w:rPr>
                <w:sz w:val="24"/>
              </w:rPr>
              <w:t>and local traditions</w:t>
            </w:r>
          </w:p>
          <w:p w:rsidR="00EC68FA" w:rsidRDefault="00FA3794">
            <w:pPr>
              <w:pStyle w:val="TableParagraph"/>
              <w:numPr>
                <w:ilvl w:val="0"/>
                <w:numId w:val="15"/>
              </w:numPr>
              <w:tabs>
                <w:tab w:val="left" w:pos="827"/>
                <w:tab w:val="left" w:pos="828"/>
              </w:tabs>
              <w:spacing w:line="293" w:lineRule="exact"/>
              <w:ind w:hanging="361"/>
              <w:rPr>
                <w:sz w:val="24"/>
              </w:rPr>
            </w:pPr>
            <w:r>
              <w:rPr>
                <w:sz w:val="24"/>
              </w:rPr>
              <w:t>Environmental</w:t>
            </w:r>
            <w:r>
              <w:rPr>
                <w:spacing w:val="-2"/>
                <w:sz w:val="24"/>
              </w:rPr>
              <w:t xml:space="preserve"> </w:t>
            </w:r>
            <w:r>
              <w:rPr>
                <w:sz w:val="24"/>
              </w:rPr>
              <w:t>education</w:t>
            </w:r>
            <w:r>
              <w:rPr>
                <w:spacing w:val="-1"/>
                <w:sz w:val="24"/>
              </w:rPr>
              <w:t xml:space="preserve"> </w:t>
            </w:r>
            <w:r>
              <w:rPr>
                <w:sz w:val="24"/>
              </w:rPr>
              <w:t>initiatives</w:t>
            </w:r>
          </w:p>
          <w:p w:rsidR="00EC68FA" w:rsidRDefault="00FA3794">
            <w:pPr>
              <w:pStyle w:val="TableParagraph"/>
              <w:numPr>
                <w:ilvl w:val="0"/>
                <w:numId w:val="15"/>
              </w:numPr>
              <w:tabs>
                <w:tab w:val="left" w:pos="827"/>
                <w:tab w:val="left" w:pos="828"/>
              </w:tabs>
              <w:spacing w:line="293" w:lineRule="exact"/>
              <w:ind w:hanging="361"/>
              <w:rPr>
                <w:sz w:val="24"/>
              </w:rPr>
            </w:pPr>
            <w:proofErr w:type="spellStart"/>
            <w:r>
              <w:rPr>
                <w:sz w:val="24"/>
              </w:rPr>
              <w:t>Enogastronomy</w:t>
            </w:r>
            <w:proofErr w:type="spellEnd"/>
          </w:p>
        </w:tc>
        <w:tc>
          <w:tcPr>
            <w:tcW w:w="4321" w:type="dxa"/>
          </w:tcPr>
          <w:p w:rsidR="00EC68FA" w:rsidRDefault="00FA3794">
            <w:pPr>
              <w:pStyle w:val="TableParagraph"/>
              <w:numPr>
                <w:ilvl w:val="0"/>
                <w:numId w:val="14"/>
              </w:numPr>
              <w:tabs>
                <w:tab w:val="left" w:pos="825"/>
                <w:tab w:val="left" w:pos="826"/>
              </w:tabs>
              <w:spacing w:line="237" w:lineRule="auto"/>
              <w:ind w:right="407"/>
              <w:rPr>
                <w:sz w:val="24"/>
              </w:rPr>
            </w:pPr>
            <w:r>
              <w:rPr>
                <w:sz w:val="24"/>
              </w:rPr>
              <w:t>Low</w:t>
            </w:r>
            <w:r>
              <w:rPr>
                <w:spacing w:val="-4"/>
                <w:sz w:val="24"/>
              </w:rPr>
              <w:t xml:space="preserve"> </w:t>
            </w:r>
            <w:r>
              <w:rPr>
                <w:sz w:val="24"/>
              </w:rPr>
              <w:t>propensity</w:t>
            </w:r>
            <w:r>
              <w:rPr>
                <w:spacing w:val="-8"/>
                <w:sz w:val="24"/>
              </w:rPr>
              <w:t xml:space="preserve"> </w:t>
            </w:r>
            <w:r>
              <w:rPr>
                <w:sz w:val="24"/>
              </w:rPr>
              <w:t>for</w:t>
            </w:r>
            <w:r>
              <w:rPr>
                <w:spacing w:val="-4"/>
                <w:sz w:val="24"/>
              </w:rPr>
              <w:t xml:space="preserve"> </w:t>
            </w:r>
            <w:r>
              <w:rPr>
                <w:sz w:val="24"/>
              </w:rPr>
              <w:t>renewal</w:t>
            </w:r>
            <w:r>
              <w:rPr>
                <w:spacing w:val="-3"/>
                <w:sz w:val="24"/>
              </w:rPr>
              <w:t xml:space="preserve"> </w:t>
            </w:r>
            <w:r>
              <w:rPr>
                <w:sz w:val="24"/>
              </w:rPr>
              <w:t>and</w:t>
            </w:r>
            <w:r>
              <w:rPr>
                <w:spacing w:val="-57"/>
                <w:sz w:val="24"/>
              </w:rPr>
              <w:t xml:space="preserve"> </w:t>
            </w:r>
            <w:r>
              <w:rPr>
                <w:sz w:val="24"/>
              </w:rPr>
              <w:t>novelty</w:t>
            </w:r>
          </w:p>
          <w:p w:rsidR="00EC68FA" w:rsidRDefault="00FA3794">
            <w:pPr>
              <w:pStyle w:val="TableParagraph"/>
              <w:numPr>
                <w:ilvl w:val="0"/>
                <w:numId w:val="14"/>
              </w:numPr>
              <w:tabs>
                <w:tab w:val="left" w:pos="825"/>
                <w:tab w:val="left" w:pos="826"/>
              </w:tabs>
              <w:spacing w:before="3" w:line="237" w:lineRule="auto"/>
              <w:ind w:right="580"/>
              <w:rPr>
                <w:sz w:val="24"/>
              </w:rPr>
            </w:pPr>
            <w:r>
              <w:rPr>
                <w:sz w:val="24"/>
              </w:rPr>
              <w:t>Scarcity</w:t>
            </w:r>
            <w:r>
              <w:rPr>
                <w:spacing w:val="-9"/>
                <w:sz w:val="24"/>
              </w:rPr>
              <w:t xml:space="preserve"> </w:t>
            </w:r>
            <w:r>
              <w:rPr>
                <w:sz w:val="24"/>
              </w:rPr>
              <w:t>of</w:t>
            </w:r>
            <w:r>
              <w:rPr>
                <w:spacing w:val="-4"/>
                <w:sz w:val="24"/>
              </w:rPr>
              <w:t xml:space="preserve"> </w:t>
            </w:r>
            <w:r>
              <w:rPr>
                <w:sz w:val="24"/>
              </w:rPr>
              <w:t>funds</w:t>
            </w:r>
            <w:r>
              <w:rPr>
                <w:spacing w:val="-2"/>
                <w:sz w:val="24"/>
              </w:rPr>
              <w:t xml:space="preserve"> </w:t>
            </w:r>
            <w:r>
              <w:rPr>
                <w:sz w:val="24"/>
              </w:rPr>
              <w:t>available</w:t>
            </w:r>
            <w:r>
              <w:rPr>
                <w:spacing w:val="-4"/>
                <w:sz w:val="24"/>
              </w:rPr>
              <w:t xml:space="preserve"> </w:t>
            </w:r>
            <w:r>
              <w:rPr>
                <w:sz w:val="24"/>
              </w:rPr>
              <w:t>for</w:t>
            </w:r>
            <w:r>
              <w:rPr>
                <w:spacing w:val="-57"/>
                <w:sz w:val="24"/>
              </w:rPr>
              <w:t xml:space="preserve"> </w:t>
            </w:r>
            <w:r>
              <w:rPr>
                <w:sz w:val="24"/>
              </w:rPr>
              <w:t>investment</w:t>
            </w:r>
          </w:p>
          <w:p w:rsidR="00EC68FA" w:rsidRDefault="00FA3794">
            <w:pPr>
              <w:pStyle w:val="TableParagraph"/>
              <w:numPr>
                <w:ilvl w:val="0"/>
                <w:numId w:val="14"/>
              </w:numPr>
              <w:tabs>
                <w:tab w:val="left" w:pos="825"/>
                <w:tab w:val="left" w:pos="826"/>
              </w:tabs>
              <w:spacing w:before="4" w:line="237" w:lineRule="auto"/>
              <w:ind w:right="412"/>
              <w:rPr>
                <w:sz w:val="24"/>
              </w:rPr>
            </w:pPr>
            <w:r>
              <w:rPr>
                <w:sz w:val="24"/>
              </w:rPr>
              <w:t>Poor collaboration and</w:t>
            </w:r>
            <w:r>
              <w:rPr>
                <w:spacing w:val="1"/>
                <w:sz w:val="24"/>
              </w:rPr>
              <w:t xml:space="preserve"> </w:t>
            </w:r>
            <w:r>
              <w:rPr>
                <w:sz w:val="24"/>
              </w:rPr>
              <w:t>communication between</w:t>
            </w:r>
            <w:r>
              <w:rPr>
                <w:spacing w:val="1"/>
                <w:sz w:val="24"/>
              </w:rPr>
              <w:t xml:space="preserve"> </w:t>
            </w:r>
            <w:r>
              <w:rPr>
                <w:sz w:val="24"/>
              </w:rPr>
              <w:t>institutions</w:t>
            </w:r>
            <w:r>
              <w:rPr>
                <w:spacing w:val="-6"/>
                <w:sz w:val="24"/>
              </w:rPr>
              <w:t xml:space="preserve"> </w:t>
            </w:r>
            <w:r>
              <w:rPr>
                <w:sz w:val="24"/>
              </w:rPr>
              <w:t>and</w:t>
            </w:r>
            <w:r>
              <w:rPr>
                <w:spacing w:val="-6"/>
                <w:sz w:val="24"/>
              </w:rPr>
              <w:t xml:space="preserve"> </w:t>
            </w:r>
            <w:r>
              <w:rPr>
                <w:sz w:val="24"/>
              </w:rPr>
              <w:t>private sector</w:t>
            </w:r>
          </w:p>
          <w:p w:rsidR="00EC68FA" w:rsidRDefault="00FA3794">
            <w:pPr>
              <w:pStyle w:val="TableParagraph"/>
              <w:numPr>
                <w:ilvl w:val="0"/>
                <w:numId w:val="14"/>
              </w:numPr>
              <w:tabs>
                <w:tab w:val="left" w:pos="825"/>
                <w:tab w:val="left" w:pos="826"/>
              </w:tabs>
              <w:spacing w:before="8" w:line="237" w:lineRule="auto"/>
              <w:ind w:right="591"/>
              <w:rPr>
                <w:sz w:val="24"/>
              </w:rPr>
            </w:pPr>
            <w:r>
              <w:rPr>
                <w:sz w:val="24"/>
              </w:rPr>
              <w:t>Poor</w:t>
            </w:r>
            <w:r>
              <w:rPr>
                <w:spacing w:val="-5"/>
                <w:sz w:val="24"/>
              </w:rPr>
              <w:t xml:space="preserve"> </w:t>
            </w:r>
            <w:r>
              <w:rPr>
                <w:sz w:val="24"/>
              </w:rPr>
              <w:t>promotion</w:t>
            </w:r>
            <w:r>
              <w:rPr>
                <w:spacing w:val="-4"/>
                <w:sz w:val="24"/>
              </w:rPr>
              <w:t xml:space="preserve"> </w:t>
            </w:r>
            <w:r>
              <w:rPr>
                <w:sz w:val="24"/>
              </w:rPr>
              <w:t>of</w:t>
            </w:r>
            <w:r>
              <w:rPr>
                <w:spacing w:val="-4"/>
                <w:sz w:val="24"/>
              </w:rPr>
              <w:t xml:space="preserve"> </w:t>
            </w:r>
            <w:r>
              <w:rPr>
                <w:sz w:val="24"/>
              </w:rPr>
              <w:t>destinations</w:t>
            </w:r>
          </w:p>
          <w:p w:rsidR="00EC68FA" w:rsidRDefault="00FA3794">
            <w:pPr>
              <w:pStyle w:val="TableParagraph"/>
              <w:numPr>
                <w:ilvl w:val="0"/>
                <w:numId w:val="14"/>
              </w:numPr>
              <w:tabs>
                <w:tab w:val="left" w:pos="825"/>
                <w:tab w:val="left" w:pos="826"/>
              </w:tabs>
              <w:spacing w:before="2" w:line="293" w:lineRule="exact"/>
              <w:ind w:hanging="361"/>
              <w:rPr>
                <w:sz w:val="24"/>
              </w:rPr>
            </w:pPr>
            <w:r>
              <w:rPr>
                <w:sz w:val="24"/>
              </w:rPr>
              <w:t>Poor</w:t>
            </w:r>
            <w:r>
              <w:rPr>
                <w:spacing w:val="-2"/>
                <w:sz w:val="24"/>
              </w:rPr>
              <w:t xml:space="preserve"> </w:t>
            </w:r>
            <w:r>
              <w:rPr>
                <w:sz w:val="24"/>
              </w:rPr>
              <w:t>training</w:t>
            </w:r>
          </w:p>
          <w:p w:rsidR="00EC68FA" w:rsidRDefault="00FA3794">
            <w:pPr>
              <w:pStyle w:val="TableParagraph"/>
              <w:numPr>
                <w:ilvl w:val="0"/>
                <w:numId w:val="14"/>
              </w:numPr>
              <w:tabs>
                <w:tab w:val="left" w:pos="825"/>
                <w:tab w:val="left" w:pos="826"/>
              </w:tabs>
              <w:ind w:right="1339"/>
              <w:rPr>
                <w:sz w:val="24"/>
              </w:rPr>
            </w:pPr>
            <w:r>
              <w:rPr>
                <w:sz w:val="24"/>
              </w:rPr>
              <w:t>Insufficient</w:t>
            </w:r>
            <w:r>
              <w:rPr>
                <w:spacing w:val="-9"/>
                <w:sz w:val="24"/>
              </w:rPr>
              <w:t xml:space="preserve"> </w:t>
            </w:r>
            <w:r>
              <w:rPr>
                <w:sz w:val="24"/>
              </w:rPr>
              <w:t>amount</w:t>
            </w:r>
            <w:r>
              <w:rPr>
                <w:spacing w:val="-8"/>
                <w:sz w:val="24"/>
              </w:rPr>
              <w:t xml:space="preserve"> </w:t>
            </w:r>
            <w:r>
              <w:rPr>
                <w:sz w:val="24"/>
              </w:rPr>
              <w:t>of</w:t>
            </w:r>
            <w:r>
              <w:rPr>
                <w:spacing w:val="-57"/>
                <w:sz w:val="24"/>
              </w:rPr>
              <w:t xml:space="preserve"> </w:t>
            </w:r>
            <w:r>
              <w:rPr>
                <w:sz w:val="24"/>
              </w:rPr>
              <w:t>accommodation</w:t>
            </w:r>
          </w:p>
          <w:p w:rsidR="00EC68FA" w:rsidRDefault="00FA3794">
            <w:pPr>
              <w:pStyle w:val="TableParagraph"/>
              <w:numPr>
                <w:ilvl w:val="0"/>
                <w:numId w:val="14"/>
              </w:numPr>
              <w:tabs>
                <w:tab w:val="left" w:pos="825"/>
                <w:tab w:val="left" w:pos="826"/>
              </w:tabs>
              <w:spacing w:before="1" w:line="279" w:lineRule="exact"/>
              <w:ind w:hanging="361"/>
              <w:rPr>
                <w:sz w:val="24"/>
              </w:rPr>
            </w:pPr>
            <w:r>
              <w:rPr>
                <w:sz w:val="24"/>
              </w:rPr>
              <w:t>Inadequate</w:t>
            </w:r>
            <w:r>
              <w:rPr>
                <w:spacing w:val="-3"/>
                <w:sz w:val="24"/>
              </w:rPr>
              <w:t xml:space="preserve"> </w:t>
            </w:r>
            <w:r>
              <w:rPr>
                <w:sz w:val="24"/>
              </w:rPr>
              <w:t>physical</w:t>
            </w:r>
            <w:r>
              <w:rPr>
                <w:spacing w:val="-2"/>
                <w:sz w:val="24"/>
              </w:rPr>
              <w:t xml:space="preserve"> </w:t>
            </w:r>
            <w:r>
              <w:rPr>
                <w:sz w:val="24"/>
              </w:rPr>
              <w:t>infrastructure</w:t>
            </w:r>
          </w:p>
        </w:tc>
      </w:tr>
      <w:tr w:rsidR="00EC68FA">
        <w:trPr>
          <w:trHeight w:val="275"/>
        </w:trPr>
        <w:tc>
          <w:tcPr>
            <w:tcW w:w="4400" w:type="dxa"/>
          </w:tcPr>
          <w:p w:rsidR="00EC68FA" w:rsidRDefault="00FA3794">
            <w:pPr>
              <w:pStyle w:val="TableParagraph"/>
              <w:spacing w:line="256" w:lineRule="exact"/>
              <w:rPr>
                <w:b/>
                <w:sz w:val="24"/>
              </w:rPr>
            </w:pPr>
            <w:r>
              <w:rPr>
                <w:b/>
                <w:sz w:val="24"/>
              </w:rPr>
              <w:t>OPPORTUNITIES</w:t>
            </w:r>
          </w:p>
        </w:tc>
        <w:tc>
          <w:tcPr>
            <w:tcW w:w="4321" w:type="dxa"/>
          </w:tcPr>
          <w:p w:rsidR="00EC68FA" w:rsidRDefault="00FA3794">
            <w:pPr>
              <w:pStyle w:val="TableParagraph"/>
              <w:spacing w:line="256" w:lineRule="exact"/>
              <w:ind w:left="105"/>
              <w:rPr>
                <w:b/>
                <w:sz w:val="24"/>
              </w:rPr>
            </w:pPr>
            <w:r>
              <w:rPr>
                <w:b/>
                <w:sz w:val="24"/>
              </w:rPr>
              <w:t>MINACES</w:t>
            </w:r>
          </w:p>
        </w:tc>
      </w:tr>
      <w:tr w:rsidR="00EC68FA">
        <w:trPr>
          <w:trHeight w:val="2001"/>
        </w:trPr>
        <w:tc>
          <w:tcPr>
            <w:tcW w:w="4400" w:type="dxa"/>
          </w:tcPr>
          <w:p w:rsidR="00EC68FA" w:rsidRDefault="00FA3794">
            <w:pPr>
              <w:pStyle w:val="TableParagraph"/>
              <w:numPr>
                <w:ilvl w:val="0"/>
                <w:numId w:val="13"/>
              </w:numPr>
              <w:tabs>
                <w:tab w:val="left" w:pos="827"/>
                <w:tab w:val="left" w:pos="828"/>
              </w:tabs>
              <w:spacing w:line="287" w:lineRule="exact"/>
              <w:ind w:hanging="361"/>
              <w:rPr>
                <w:sz w:val="24"/>
              </w:rPr>
            </w:pPr>
            <w:r>
              <w:rPr>
                <w:sz w:val="24"/>
              </w:rPr>
              <w:t>Cultural</w:t>
            </w:r>
            <w:r>
              <w:rPr>
                <w:spacing w:val="-1"/>
                <w:sz w:val="24"/>
              </w:rPr>
              <w:t xml:space="preserve"> </w:t>
            </w:r>
            <w:r>
              <w:rPr>
                <w:sz w:val="24"/>
              </w:rPr>
              <w:t>tourism</w:t>
            </w:r>
          </w:p>
          <w:p w:rsidR="00EC68FA" w:rsidRDefault="00FA3794">
            <w:pPr>
              <w:pStyle w:val="TableParagraph"/>
              <w:numPr>
                <w:ilvl w:val="0"/>
                <w:numId w:val="13"/>
              </w:numPr>
              <w:tabs>
                <w:tab w:val="left" w:pos="827"/>
                <w:tab w:val="left" w:pos="828"/>
              </w:tabs>
              <w:spacing w:line="293" w:lineRule="exact"/>
              <w:ind w:hanging="361"/>
              <w:rPr>
                <w:sz w:val="24"/>
              </w:rPr>
            </w:pPr>
            <w:r>
              <w:rPr>
                <w:sz w:val="24"/>
              </w:rPr>
              <w:t>“Green”</w:t>
            </w:r>
            <w:r>
              <w:rPr>
                <w:spacing w:val="-3"/>
                <w:sz w:val="24"/>
              </w:rPr>
              <w:t xml:space="preserve"> </w:t>
            </w:r>
            <w:r>
              <w:rPr>
                <w:sz w:val="24"/>
              </w:rPr>
              <w:t>tourism</w:t>
            </w:r>
          </w:p>
          <w:p w:rsidR="00EC68FA" w:rsidRDefault="00FA3794">
            <w:pPr>
              <w:pStyle w:val="TableParagraph"/>
              <w:numPr>
                <w:ilvl w:val="0"/>
                <w:numId w:val="13"/>
              </w:numPr>
              <w:tabs>
                <w:tab w:val="left" w:pos="827"/>
                <w:tab w:val="left" w:pos="828"/>
              </w:tabs>
              <w:spacing w:line="293" w:lineRule="exact"/>
              <w:ind w:hanging="361"/>
              <w:rPr>
                <w:sz w:val="24"/>
              </w:rPr>
            </w:pPr>
            <w:r>
              <w:rPr>
                <w:sz w:val="24"/>
              </w:rPr>
              <w:t>Niche</w:t>
            </w:r>
            <w:r>
              <w:rPr>
                <w:spacing w:val="-2"/>
                <w:sz w:val="24"/>
              </w:rPr>
              <w:t xml:space="preserve"> </w:t>
            </w:r>
            <w:r>
              <w:rPr>
                <w:sz w:val="24"/>
              </w:rPr>
              <w:t>tourism</w:t>
            </w:r>
            <w:r>
              <w:rPr>
                <w:spacing w:val="-1"/>
                <w:sz w:val="24"/>
              </w:rPr>
              <w:t xml:space="preserve"> </w:t>
            </w:r>
            <w:r>
              <w:rPr>
                <w:sz w:val="24"/>
              </w:rPr>
              <w:t>demand</w:t>
            </w:r>
          </w:p>
          <w:p w:rsidR="00EC68FA" w:rsidRDefault="00FA3794">
            <w:pPr>
              <w:pStyle w:val="TableParagraph"/>
              <w:numPr>
                <w:ilvl w:val="0"/>
                <w:numId w:val="13"/>
              </w:numPr>
              <w:tabs>
                <w:tab w:val="left" w:pos="827"/>
                <w:tab w:val="left" w:pos="828"/>
              </w:tabs>
              <w:spacing w:before="1" w:line="293" w:lineRule="exact"/>
              <w:ind w:hanging="361"/>
              <w:rPr>
                <w:sz w:val="24"/>
              </w:rPr>
            </w:pPr>
            <w:r>
              <w:rPr>
                <w:sz w:val="24"/>
              </w:rPr>
              <w:t>Slow</w:t>
            </w:r>
            <w:r>
              <w:rPr>
                <w:spacing w:val="-1"/>
                <w:sz w:val="24"/>
              </w:rPr>
              <w:t xml:space="preserve"> </w:t>
            </w:r>
            <w:r>
              <w:rPr>
                <w:sz w:val="24"/>
              </w:rPr>
              <w:t>tourism</w:t>
            </w:r>
            <w:r>
              <w:rPr>
                <w:spacing w:val="-1"/>
                <w:sz w:val="24"/>
              </w:rPr>
              <w:t xml:space="preserve"> </w:t>
            </w:r>
            <w:r>
              <w:rPr>
                <w:sz w:val="24"/>
              </w:rPr>
              <w:t>market</w:t>
            </w:r>
            <w:r>
              <w:rPr>
                <w:spacing w:val="-1"/>
                <w:sz w:val="24"/>
              </w:rPr>
              <w:t xml:space="preserve"> </w:t>
            </w:r>
            <w:r>
              <w:rPr>
                <w:sz w:val="24"/>
              </w:rPr>
              <w:t>in</w:t>
            </w:r>
            <w:r>
              <w:rPr>
                <w:spacing w:val="-1"/>
                <w:sz w:val="24"/>
              </w:rPr>
              <w:t xml:space="preserve"> </w:t>
            </w:r>
            <w:r>
              <w:rPr>
                <w:sz w:val="24"/>
              </w:rPr>
              <w:t>growth</w:t>
            </w:r>
          </w:p>
          <w:p w:rsidR="00EC68FA" w:rsidRDefault="00FA3794">
            <w:pPr>
              <w:pStyle w:val="TableParagraph"/>
              <w:numPr>
                <w:ilvl w:val="0"/>
                <w:numId w:val="13"/>
              </w:numPr>
              <w:tabs>
                <w:tab w:val="left" w:pos="827"/>
                <w:tab w:val="left" w:pos="828"/>
              </w:tabs>
              <w:spacing w:line="293" w:lineRule="exact"/>
              <w:ind w:hanging="361"/>
              <w:rPr>
                <w:sz w:val="24"/>
              </w:rPr>
            </w:pPr>
            <w:proofErr w:type="spellStart"/>
            <w:r>
              <w:rPr>
                <w:sz w:val="24"/>
              </w:rPr>
              <w:t>Enogastronomic</w:t>
            </w:r>
            <w:proofErr w:type="spellEnd"/>
            <w:r>
              <w:rPr>
                <w:sz w:val="24"/>
              </w:rPr>
              <w:t xml:space="preserve"> tourism</w:t>
            </w:r>
          </w:p>
          <w:p w:rsidR="00EC68FA" w:rsidRDefault="00FA3794">
            <w:pPr>
              <w:pStyle w:val="TableParagraph"/>
              <w:numPr>
                <w:ilvl w:val="0"/>
                <w:numId w:val="13"/>
              </w:numPr>
              <w:tabs>
                <w:tab w:val="left" w:pos="827"/>
                <w:tab w:val="left" w:pos="828"/>
              </w:tabs>
              <w:spacing w:line="293" w:lineRule="exact"/>
              <w:ind w:hanging="361"/>
              <w:rPr>
                <w:sz w:val="24"/>
              </w:rPr>
            </w:pPr>
            <w:r>
              <w:rPr>
                <w:sz w:val="24"/>
              </w:rPr>
              <w:t>School</w:t>
            </w:r>
            <w:r>
              <w:rPr>
                <w:spacing w:val="-1"/>
                <w:sz w:val="24"/>
              </w:rPr>
              <w:t xml:space="preserve"> </w:t>
            </w:r>
            <w:r>
              <w:rPr>
                <w:sz w:val="24"/>
              </w:rPr>
              <w:t>tourism</w:t>
            </w:r>
          </w:p>
        </w:tc>
        <w:tc>
          <w:tcPr>
            <w:tcW w:w="4321" w:type="dxa"/>
          </w:tcPr>
          <w:p w:rsidR="00EC68FA" w:rsidRDefault="00FA3794">
            <w:pPr>
              <w:pStyle w:val="TableParagraph"/>
              <w:numPr>
                <w:ilvl w:val="0"/>
                <w:numId w:val="12"/>
              </w:numPr>
              <w:tabs>
                <w:tab w:val="left" w:pos="825"/>
                <w:tab w:val="left" w:pos="826"/>
              </w:tabs>
              <w:spacing w:line="287" w:lineRule="exact"/>
              <w:ind w:hanging="361"/>
              <w:rPr>
                <w:sz w:val="24"/>
              </w:rPr>
            </w:pPr>
            <w:r>
              <w:rPr>
                <w:sz w:val="24"/>
              </w:rPr>
              <w:t>Climate</w:t>
            </w:r>
            <w:r>
              <w:rPr>
                <w:spacing w:val="-2"/>
                <w:sz w:val="24"/>
              </w:rPr>
              <w:t xml:space="preserve"> </w:t>
            </w:r>
            <w:r>
              <w:rPr>
                <w:sz w:val="24"/>
              </w:rPr>
              <w:t>change</w:t>
            </w:r>
          </w:p>
          <w:p w:rsidR="00EC68FA" w:rsidRDefault="00FA3794">
            <w:pPr>
              <w:pStyle w:val="TableParagraph"/>
              <w:numPr>
                <w:ilvl w:val="0"/>
                <w:numId w:val="12"/>
              </w:numPr>
              <w:tabs>
                <w:tab w:val="left" w:pos="825"/>
                <w:tab w:val="left" w:pos="826"/>
              </w:tabs>
              <w:spacing w:line="293" w:lineRule="exact"/>
              <w:ind w:hanging="361"/>
              <w:rPr>
                <w:sz w:val="24"/>
              </w:rPr>
            </w:pPr>
            <w:r>
              <w:rPr>
                <w:sz w:val="24"/>
              </w:rPr>
              <w:t>Interest mainly</w:t>
            </w:r>
            <w:r>
              <w:rPr>
                <w:spacing w:val="-5"/>
                <w:sz w:val="24"/>
              </w:rPr>
              <w:t xml:space="preserve"> </w:t>
            </w:r>
            <w:r>
              <w:rPr>
                <w:sz w:val="24"/>
              </w:rPr>
              <w:t>on the</w:t>
            </w:r>
            <w:r>
              <w:rPr>
                <w:spacing w:val="-1"/>
                <w:sz w:val="24"/>
              </w:rPr>
              <w:t xml:space="preserve"> </w:t>
            </w:r>
            <w:r>
              <w:rPr>
                <w:sz w:val="24"/>
              </w:rPr>
              <w:t>beach area</w:t>
            </w:r>
          </w:p>
          <w:p w:rsidR="00EC68FA" w:rsidRDefault="00FA3794">
            <w:pPr>
              <w:pStyle w:val="TableParagraph"/>
              <w:numPr>
                <w:ilvl w:val="0"/>
                <w:numId w:val="12"/>
              </w:numPr>
              <w:tabs>
                <w:tab w:val="left" w:pos="825"/>
                <w:tab w:val="left" w:pos="826"/>
              </w:tabs>
              <w:ind w:right="211"/>
              <w:rPr>
                <w:sz w:val="24"/>
              </w:rPr>
            </w:pPr>
            <w:r>
              <w:rPr>
                <w:sz w:val="24"/>
              </w:rPr>
              <w:t xml:space="preserve">Competition from more </w:t>
            </w:r>
            <w:proofErr w:type="spellStart"/>
            <w:r>
              <w:rPr>
                <w:sz w:val="24"/>
              </w:rPr>
              <w:t>organised</w:t>
            </w:r>
            <w:proofErr w:type="spellEnd"/>
            <w:r>
              <w:rPr>
                <w:spacing w:val="-58"/>
                <w:sz w:val="24"/>
              </w:rPr>
              <w:t xml:space="preserve"> </w:t>
            </w:r>
            <w:r>
              <w:rPr>
                <w:sz w:val="24"/>
              </w:rPr>
              <w:t>destinations</w:t>
            </w:r>
          </w:p>
          <w:p w:rsidR="00EC68FA" w:rsidRDefault="00FA3794" w:rsidP="00FA3794">
            <w:pPr>
              <w:pStyle w:val="TableParagraph"/>
              <w:numPr>
                <w:ilvl w:val="0"/>
                <w:numId w:val="12"/>
              </w:numPr>
              <w:tabs>
                <w:tab w:val="left" w:pos="825"/>
                <w:tab w:val="left" w:pos="826"/>
              </w:tabs>
              <w:spacing w:before="3" w:line="237" w:lineRule="auto"/>
              <w:ind w:right="235"/>
              <w:rPr>
                <w:sz w:val="24"/>
              </w:rPr>
            </w:pPr>
            <w:r>
              <w:rPr>
                <w:sz w:val="24"/>
              </w:rPr>
              <w:t>Poor</w:t>
            </w:r>
            <w:r>
              <w:rPr>
                <w:spacing w:val="-5"/>
                <w:sz w:val="24"/>
              </w:rPr>
              <w:t xml:space="preserve"> </w:t>
            </w:r>
            <w:r>
              <w:rPr>
                <w:sz w:val="24"/>
              </w:rPr>
              <w:t>preparation</w:t>
            </w:r>
            <w:r>
              <w:rPr>
                <w:spacing w:val="-4"/>
                <w:sz w:val="24"/>
              </w:rPr>
              <w:t xml:space="preserve"> </w:t>
            </w:r>
            <w:r>
              <w:rPr>
                <w:sz w:val="24"/>
              </w:rPr>
              <w:t>for</w:t>
            </w:r>
            <w:r>
              <w:rPr>
                <w:spacing w:val="-5"/>
                <w:sz w:val="24"/>
              </w:rPr>
              <w:t xml:space="preserve"> </w:t>
            </w:r>
            <w:r>
              <w:rPr>
                <w:sz w:val="24"/>
              </w:rPr>
              <w:t>the</w:t>
            </w:r>
            <w:r>
              <w:rPr>
                <w:spacing w:val="-6"/>
                <w:sz w:val="24"/>
              </w:rPr>
              <w:t xml:space="preserve"> </w:t>
            </w:r>
            <w:r>
              <w:rPr>
                <w:sz w:val="24"/>
              </w:rPr>
              <w:t xml:space="preserve">welcoming </w:t>
            </w:r>
            <w:r>
              <w:rPr>
                <w:spacing w:val="-57"/>
                <w:sz w:val="24"/>
              </w:rPr>
              <w:t xml:space="preserve"> </w:t>
            </w:r>
            <w:r>
              <w:rPr>
                <w:sz w:val="24"/>
              </w:rPr>
              <w:t>of</w:t>
            </w:r>
            <w:r>
              <w:rPr>
                <w:spacing w:val="-2"/>
                <w:sz w:val="24"/>
              </w:rPr>
              <w:t xml:space="preserve"> </w:t>
            </w:r>
            <w:r>
              <w:rPr>
                <w:sz w:val="24"/>
              </w:rPr>
              <w:t>particular tourist</w:t>
            </w:r>
            <w:r>
              <w:rPr>
                <w:spacing w:val="-1"/>
                <w:sz w:val="24"/>
              </w:rPr>
              <w:t xml:space="preserve"> </w:t>
            </w:r>
            <w:r>
              <w:rPr>
                <w:sz w:val="24"/>
              </w:rPr>
              <w:t>segments</w:t>
            </w:r>
          </w:p>
        </w:tc>
      </w:tr>
    </w:tbl>
    <w:p w:rsidR="00EC68FA" w:rsidRDefault="00EC68FA">
      <w:pPr>
        <w:spacing w:line="237" w:lineRule="auto"/>
        <w:rPr>
          <w:sz w:val="24"/>
        </w:rPr>
        <w:sectPr w:rsidR="00EC68FA">
          <w:pgSz w:w="11910" w:h="16840"/>
          <w:pgMar w:top="1580" w:right="840" w:bottom="1160" w:left="1480" w:header="0" w:footer="975" w:gutter="0"/>
          <w:cols w:space="720"/>
        </w:sectPr>
      </w:pPr>
    </w:p>
    <w:p w:rsidR="00EC68FA" w:rsidRDefault="00FA3794" w:rsidP="00BC1E2A">
      <w:pPr>
        <w:pStyle w:val="Heading1"/>
        <w:numPr>
          <w:ilvl w:val="1"/>
          <w:numId w:val="20"/>
        </w:numPr>
        <w:ind w:left="567" w:right="939"/>
      </w:pPr>
      <w:bookmarkStart w:id="5" w:name="_bookmark5"/>
      <w:bookmarkEnd w:id="5"/>
      <w:r>
        <w:lastRenderedPageBreak/>
        <w:t>SELECTION OF GOOD PRACTICES FOR THE</w:t>
      </w:r>
      <w:r>
        <w:rPr>
          <w:spacing w:val="1"/>
        </w:rPr>
        <w:t xml:space="preserve"> </w:t>
      </w:r>
      <w:r>
        <w:t>MANAGEMENT AND ENHANCEMENT OF</w:t>
      </w:r>
      <w:r>
        <w:rPr>
          <w:spacing w:val="1"/>
        </w:rPr>
        <w:t xml:space="preserve"> </w:t>
      </w:r>
      <w:r>
        <w:t>ENVIRONMENTAL</w:t>
      </w:r>
      <w:r>
        <w:rPr>
          <w:spacing w:val="-17"/>
        </w:rPr>
        <w:t xml:space="preserve"> </w:t>
      </w:r>
      <w:r>
        <w:t>AND</w:t>
      </w:r>
      <w:r>
        <w:rPr>
          <w:spacing w:val="-18"/>
        </w:rPr>
        <w:t xml:space="preserve"> </w:t>
      </w:r>
      <w:r>
        <w:t>NATURAL</w:t>
      </w:r>
      <w:r>
        <w:rPr>
          <w:spacing w:val="-19"/>
        </w:rPr>
        <w:t xml:space="preserve"> </w:t>
      </w:r>
      <w:r>
        <w:t>RESOURCES</w:t>
      </w:r>
    </w:p>
    <w:p w:rsidR="00EC68FA" w:rsidRDefault="00EC68FA">
      <w:pPr>
        <w:pStyle w:val="Corpodeltesto"/>
        <w:spacing w:before="8"/>
        <w:ind w:left="0"/>
        <w:jc w:val="left"/>
        <w:rPr>
          <w:b/>
          <w:sz w:val="30"/>
        </w:rPr>
      </w:pPr>
    </w:p>
    <w:p w:rsidR="00FA3794" w:rsidRPr="00534AD0" w:rsidRDefault="00FA3794" w:rsidP="00FA3794">
      <w:pPr>
        <w:ind w:left="222" w:right="218"/>
        <w:jc w:val="both"/>
        <w:rPr>
          <w:sz w:val="24"/>
          <w:lang w:val="en-GB"/>
        </w:rPr>
      </w:pPr>
      <w:r w:rsidRPr="001A73A6">
        <w:rPr>
          <w:sz w:val="24"/>
          <w:lang w:val="en-GB"/>
        </w:rPr>
        <w:t>There are various</w:t>
      </w:r>
      <w:r w:rsidRPr="00534AD0">
        <w:rPr>
          <w:sz w:val="24"/>
          <w:lang w:val="en-GB"/>
        </w:rPr>
        <w:t xml:space="preserve"> reasons that lead to an in-depth study of experiences, projects and</w:t>
      </w:r>
      <w:r w:rsidRPr="00534AD0">
        <w:rPr>
          <w:spacing w:val="1"/>
          <w:sz w:val="24"/>
          <w:lang w:val="en-GB"/>
        </w:rPr>
        <w:t xml:space="preserve"> </w:t>
      </w:r>
      <w:r w:rsidRPr="00534AD0">
        <w:rPr>
          <w:sz w:val="24"/>
          <w:lang w:val="en-GB"/>
        </w:rPr>
        <w:t xml:space="preserve">investments supported </w:t>
      </w:r>
      <w:r>
        <w:rPr>
          <w:sz w:val="24"/>
          <w:lang w:val="en-GB"/>
        </w:rPr>
        <w:t>“</w:t>
      </w:r>
      <w:r w:rsidRPr="00534AD0">
        <w:rPr>
          <w:sz w:val="24"/>
          <w:lang w:val="en-GB"/>
        </w:rPr>
        <w:t>elsewhere</w:t>
      </w:r>
      <w:r>
        <w:rPr>
          <w:sz w:val="24"/>
          <w:lang w:val="en-GB"/>
        </w:rPr>
        <w:t>”</w:t>
      </w:r>
      <w:r w:rsidRPr="00534AD0">
        <w:rPr>
          <w:sz w:val="24"/>
          <w:lang w:val="en-GB"/>
        </w:rPr>
        <w:t xml:space="preserve">, as there is an increasing </w:t>
      </w:r>
      <w:r w:rsidRPr="00534AD0">
        <w:rPr>
          <w:b/>
          <w:sz w:val="24"/>
          <w:lang w:val="en-GB"/>
        </w:rPr>
        <w:t xml:space="preserve">need </w:t>
      </w:r>
      <w:r w:rsidRPr="001A73A6">
        <w:rPr>
          <w:b/>
          <w:sz w:val="24"/>
          <w:lang w:val="en-GB"/>
        </w:rPr>
        <w:t>for</w:t>
      </w:r>
      <w:r w:rsidRPr="00534AD0">
        <w:rPr>
          <w:sz w:val="24"/>
          <w:lang w:val="en-GB"/>
        </w:rPr>
        <w:t xml:space="preserve"> </w:t>
      </w:r>
      <w:r w:rsidRPr="00534AD0">
        <w:rPr>
          <w:b/>
          <w:sz w:val="24"/>
          <w:lang w:val="en-GB"/>
        </w:rPr>
        <w:t>knowledge and information on the methods of implementation and the</w:t>
      </w:r>
      <w:r w:rsidRPr="00534AD0">
        <w:rPr>
          <w:b/>
          <w:spacing w:val="1"/>
          <w:sz w:val="24"/>
          <w:lang w:val="en-GB"/>
        </w:rPr>
        <w:t xml:space="preserve"> </w:t>
      </w:r>
      <w:r w:rsidRPr="00534AD0">
        <w:rPr>
          <w:b/>
          <w:sz w:val="24"/>
          <w:lang w:val="en-GB"/>
        </w:rPr>
        <w:t>results</w:t>
      </w:r>
      <w:r w:rsidRPr="00534AD0">
        <w:rPr>
          <w:b/>
          <w:spacing w:val="-1"/>
          <w:sz w:val="24"/>
          <w:lang w:val="en-GB"/>
        </w:rPr>
        <w:t xml:space="preserve"> </w:t>
      </w:r>
      <w:r w:rsidRPr="00534AD0">
        <w:rPr>
          <w:b/>
          <w:sz w:val="24"/>
          <w:lang w:val="en-GB"/>
        </w:rPr>
        <w:t>of</w:t>
      </w:r>
      <w:r w:rsidRPr="00534AD0">
        <w:rPr>
          <w:b/>
          <w:spacing w:val="1"/>
          <w:sz w:val="24"/>
          <w:lang w:val="en-GB"/>
        </w:rPr>
        <w:t xml:space="preserve"> </w:t>
      </w:r>
      <w:r w:rsidRPr="00534AD0">
        <w:rPr>
          <w:b/>
          <w:sz w:val="24"/>
          <w:lang w:val="en-GB"/>
        </w:rPr>
        <w:t>experiences</w:t>
      </w:r>
      <w:r w:rsidRPr="00534AD0">
        <w:rPr>
          <w:b/>
          <w:spacing w:val="2"/>
          <w:sz w:val="24"/>
          <w:lang w:val="en-GB"/>
        </w:rPr>
        <w:t xml:space="preserve"> </w:t>
      </w:r>
      <w:r w:rsidRPr="00534AD0">
        <w:rPr>
          <w:b/>
          <w:sz w:val="24"/>
          <w:lang w:val="en-GB"/>
        </w:rPr>
        <w:t>matured in</w:t>
      </w:r>
      <w:r w:rsidRPr="00534AD0">
        <w:rPr>
          <w:b/>
          <w:spacing w:val="1"/>
          <w:sz w:val="24"/>
          <w:lang w:val="en-GB"/>
        </w:rPr>
        <w:t xml:space="preserve"> </w:t>
      </w:r>
      <w:r w:rsidRPr="00534AD0">
        <w:rPr>
          <w:b/>
          <w:sz w:val="24"/>
          <w:lang w:val="en-GB"/>
        </w:rPr>
        <w:t>other</w:t>
      </w:r>
      <w:r w:rsidRPr="00534AD0">
        <w:rPr>
          <w:b/>
          <w:spacing w:val="-2"/>
          <w:sz w:val="24"/>
          <w:lang w:val="en-GB"/>
        </w:rPr>
        <w:t xml:space="preserve"> </w:t>
      </w:r>
      <w:r w:rsidRPr="00534AD0">
        <w:rPr>
          <w:b/>
          <w:sz w:val="24"/>
          <w:lang w:val="en-GB"/>
        </w:rPr>
        <w:t>contexts</w:t>
      </w:r>
      <w:r w:rsidRPr="00534AD0">
        <w:rPr>
          <w:sz w:val="24"/>
          <w:lang w:val="en-GB"/>
        </w:rPr>
        <w:t>.</w:t>
      </w:r>
    </w:p>
    <w:p w:rsidR="00FA3794" w:rsidRPr="00534AD0" w:rsidRDefault="00FA3794" w:rsidP="00FA3794">
      <w:pPr>
        <w:pStyle w:val="Corpodeltesto"/>
        <w:spacing w:before="120"/>
        <w:ind w:right="216"/>
        <w:rPr>
          <w:lang w:val="en-GB"/>
        </w:rPr>
      </w:pPr>
      <w:r w:rsidRPr="00534AD0">
        <w:rPr>
          <w:lang w:val="en-GB"/>
        </w:rPr>
        <w:t>This demand is mainly aimed at strengthening the planning capacity and the quality of</w:t>
      </w:r>
      <w:r w:rsidRPr="00534AD0">
        <w:rPr>
          <w:spacing w:val="1"/>
          <w:lang w:val="en-GB"/>
        </w:rPr>
        <w:t xml:space="preserve"> </w:t>
      </w:r>
      <w:r w:rsidRPr="00534AD0">
        <w:rPr>
          <w:lang w:val="en-GB"/>
        </w:rPr>
        <w:t>the actions carried out</w:t>
      </w:r>
      <w:r w:rsidRPr="00534AD0">
        <w:rPr>
          <w:spacing w:val="1"/>
          <w:lang w:val="en-GB"/>
        </w:rPr>
        <w:t xml:space="preserve"> </w:t>
      </w:r>
      <w:r w:rsidRPr="00534AD0">
        <w:rPr>
          <w:lang w:val="en-GB"/>
        </w:rPr>
        <w:t>in</w:t>
      </w:r>
      <w:r w:rsidRPr="00534AD0">
        <w:rPr>
          <w:spacing w:val="1"/>
          <w:lang w:val="en-GB"/>
        </w:rPr>
        <w:t xml:space="preserve"> </w:t>
      </w:r>
      <w:r w:rsidRPr="00534AD0">
        <w:rPr>
          <w:lang w:val="en-GB"/>
        </w:rPr>
        <w:t>the various</w:t>
      </w:r>
      <w:r w:rsidRPr="00534AD0">
        <w:rPr>
          <w:spacing w:val="1"/>
          <w:lang w:val="en-GB"/>
        </w:rPr>
        <w:t xml:space="preserve"> </w:t>
      </w:r>
      <w:r w:rsidRPr="00534AD0">
        <w:rPr>
          <w:lang w:val="en-GB"/>
        </w:rPr>
        <w:t>territories, but</w:t>
      </w:r>
      <w:r w:rsidRPr="00534AD0">
        <w:rPr>
          <w:spacing w:val="1"/>
          <w:lang w:val="en-GB"/>
        </w:rPr>
        <w:t xml:space="preserve"> </w:t>
      </w:r>
      <w:r w:rsidRPr="00534AD0">
        <w:rPr>
          <w:lang w:val="en-GB"/>
        </w:rPr>
        <w:t>above all</w:t>
      </w:r>
      <w:r w:rsidRPr="00534AD0">
        <w:rPr>
          <w:spacing w:val="1"/>
          <w:lang w:val="en-GB"/>
        </w:rPr>
        <w:t xml:space="preserve"> </w:t>
      </w:r>
      <w:r w:rsidRPr="00534AD0">
        <w:rPr>
          <w:lang w:val="en-GB"/>
        </w:rPr>
        <w:t>it</w:t>
      </w:r>
      <w:r w:rsidRPr="00534AD0">
        <w:rPr>
          <w:spacing w:val="1"/>
          <w:lang w:val="en-GB"/>
        </w:rPr>
        <w:t xml:space="preserve"> </w:t>
      </w:r>
      <w:r w:rsidRPr="00534AD0">
        <w:rPr>
          <w:lang w:val="en-GB"/>
        </w:rPr>
        <w:t>is</w:t>
      </w:r>
      <w:r w:rsidRPr="00534AD0">
        <w:rPr>
          <w:spacing w:val="60"/>
          <w:lang w:val="en-GB"/>
        </w:rPr>
        <w:t xml:space="preserve"> </w:t>
      </w:r>
      <w:r w:rsidRPr="00534AD0">
        <w:rPr>
          <w:lang w:val="en-GB"/>
        </w:rPr>
        <w:t>generated by a</w:t>
      </w:r>
      <w:r w:rsidRPr="00534AD0">
        <w:rPr>
          <w:spacing w:val="1"/>
          <w:lang w:val="en-GB"/>
        </w:rPr>
        <w:t xml:space="preserve"> </w:t>
      </w:r>
      <w:r w:rsidRPr="00534AD0">
        <w:rPr>
          <w:lang w:val="en-GB"/>
        </w:rPr>
        <w:t>relevant interest on how to experiment in comparable situations and, in this sense, it</w:t>
      </w:r>
      <w:r w:rsidRPr="00534AD0">
        <w:rPr>
          <w:spacing w:val="1"/>
          <w:lang w:val="en-GB"/>
        </w:rPr>
        <w:t xml:space="preserve"> </w:t>
      </w:r>
      <w:r w:rsidRPr="00534AD0">
        <w:rPr>
          <w:lang w:val="en-GB"/>
        </w:rPr>
        <w:t>becomes strategic to understand which are the models that can be transferred, with the</w:t>
      </w:r>
      <w:r w:rsidRPr="00534AD0">
        <w:rPr>
          <w:spacing w:val="1"/>
          <w:lang w:val="en-GB"/>
        </w:rPr>
        <w:t xml:space="preserve"> </w:t>
      </w:r>
      <w:r w:rsidRPr="00534AD0">
        <w:rPr>
          <w:lang w:val="en-GB"/>
        </w:rPr>
        <w:t>appropriate</w:t>
      </w:r>
      <w:r w:rsidRPr="00534AD0">
        <w:rPr>
          <w:spacing w:val="-1"/>
          <w:lang w:val="en-GB"/>
        </w:rPr>
        <w:t xml:space="preserve"> </w:t>
      </w:r>
      <w:r w:rsidRPr="00534AD0">
        <w:rPr>
          <w:lang w:val="en-GB"/>
        </w:rPr>
        <w:t>integrations and</w:t>
      </w:r>
      <w:r w:rsidRPr="00534AD0">
        <w:rPr>
          <w:spacing w:val="-1"/>
          <w:lang w:val="en-GB"/>
        </w:rPr>
        <w:t xml:space="preserve"> </w:t>
      </w:r>
      <w:r w:rsidRPr="00534AD0">
        <w:rPr>
          <w:lang w:val="en-GB"/>
        </w:rPr>
        <w:t>adaptations, in</w:t>
      </w:r>
      <w:r w:rsidRPr="00534AD0">
        <w:rPr>
          <w:spacing w:val="-1"/>
          <w:lang w:val="en-GB"/>
        </w:rPr>
        <w:t xml:space="preserve"> </w:t>
      </w:r>
      <w:r w:rsidRPr="00534AD0">
        <w:rPr>
          <w:lang w:val="en-GB"/>
        </w:rPr>
        <w:t>the</w:t>
      </w:r>
      <w:r w:rsidRPr="00534AD0">
        <w:rPr>
          <w:spacing w:val="-1"/>
          <w:lang w:val="en-GB"/>
        </w:rPr>
        <w:t xml:space="preserve"> </w:t>
      </w:r>
      <w:r w:rsidRPr="00534AD0">
        <w:rPr>
          <w:lang w:val="en-GB"/>
        </w:rPr>
        <w:t>various</w:t>
      </w:r>
      <w:r w:rsidRPr="00534AD0">
        <w:rPr>
          <w:spacing w:val="-1"/>
          <w:lang w:val="en-GB"/>
        </w:rPr>
        <w:t xml:space="preserve"> </w:t>
      </w:r>
      <w:r w:rsidRPr="00534AD0">
        <w:rPr>
          <w:lang w:val="en-GB"/>
        </w:rPr>
        <w:t>territories of</w:t>
      </w:r>
      <w:r w:rsidRPr="00534AD0">
        <w:rPr>
          <w:spacing w:val="-2"/>
          <w:lang w:val="en-GB"/>
        </w:rPr>
        <w:t xml:space="preserve"> </w:t>
      </w:r>
      <w:r w:rsidRPr="00534AD0">
        <w:rPr>
          <w:lang w:val="en-GB"/>
        </w:rPr>
        <w:t>reference.</w:t>
      </w:r>
    </w:p>
    <w:p w:rsidR="00FA3794" w:rsidRPr="00534AD0" w:rsidRDefault="00FA3794" w:rsidP="00FA3794">
      <w:pPr>
        <w:pStyle w:val="Corpodeltesto"/>
        <w:spacing w:before="121"/>
        <w:ind w:right="215"/>
        <w:rPr>
          <w:lang w:val="en-GB"/>
        </w:rPr>
      </w:pPr>
      <w:r w:rsidRPr="00534AD0">
        <w:rPr>
          <w:lang w:val="en-GB"/>
        </w:rPr>
        <w:t>In this sense, it is useful to underline how the work of identification, analysis</w:t>
      </w:r>
      <w:r w:rsidRPr="00534AD0">
        <w:rPr>
          <w:spacing w:val="1"/>
          <w:lang w:val="en-GB"/>
        </w:rPr>
        <w:t xml:space="preserve"> </w:t>
      </w:r>
      <w:r w:rsidRPr="00534AD0">
        <w:rPr>
          <w:lang w:val="en-GB"/>
        </w:rPr>
        <w:t>and</w:t>
      </w:r>
      <w:r w:rsidRPr="00534AD0">
        <w:rPr>
          <w:spacing w:val="1"/>
          <w:lang w:val="en-GB"/>
        </w:rPr>
        <w:t xml:space="preserve"> </w:t>
      </w:r>
      <w:r w:rsidRPr="00534AD0">
        <w:rPr>
          <w:lang w:val="en-GB"/>
        </w:rPr>
        <w:t xml:space="preserve">dissemination of good practices should not only be aimed at the </w:t>
      </w:r>
      <w:r>
        <w:rPr>
          <w:lang w:val="en-GB"/>
        </w:rPr>
        <w:t>“</w:t>
      </w:r>
      <w:r w:rsidRPr="00534AD0">
        <w:rPr>
          <w:lang w:val="en-GB"/>
        </w:rPr>
        <w:t>selection</w:t>
      </w:r>
      <w:r>
        <w:rPr>
          <w:lang w:val="en-GB"/>
        </w:rPr>
        <w:t>”</w:t>
      </w:r>
      <w:r w:rsidRPr="00534AD0">
        <w:rPr>
          <w:lang w:val="en-GB"/>
        </w:rPr>
        <w:t>, but also at</w:t>
      </w:r>
      <w:r w:rsidRPr="00534AD0">
        <w:rPr>
          <w:spacing w:val="1"/>
          <w:lang w:val="en-GB"/>
        </w:rPr>
        <w:t xml:space="preserve"> </w:t>
      </w:r>
      <w:r w:rsidRPr="00534AD0">
        <w:rPr>
          <w:lang w:val="en-GB"/>
        </w:rPr>
        <w:t>the learning, training and study of models, procedures and initiatives able to positively</w:t>
      </w:r>
      <w:r w:rsidRPr="00534AD0">
        <w:rPr>
          <w:spacing w:val="1"/>
          <w:lang w:val="en-GB"/>
        </w:rPr>
        <w:t xml:space="preserve"> </w:t>
      </w:r>
      <w:r w:rsidRPr="00534AD0">
        <w:rPr>
          <w:lang w:val="en-GB"/>
        </w:rPr>
        <w:t>affect the starting situation: they should represent the main instrument to respond to the</w:t>
      </w:r>
      <w:r w:rsidRPr="00534AD0">
        <w:rPr>
          <w:spacing w:val="1"/>
          <w:lang w:val="en-GB"/>
        </w:rPr>
        <w:t xml:space="preserve"> </w:t>
      </w:r>
      <w:r w:rsidRPr="00534AD0">
        <w:rPr>
          <w:lang w:val="en-GB"/>
        </w:rPr>
        <w:t>increasingly strong need to have a framework of initiatives for the revitalization of local</w:t>
      </w:r>
      <w:r w:rsidRPr="00534AD0">
        <w:rPr>
          <w:spacing w:val="-57"/>
          <w:lang w:val="en-GB"/>
        </w:rPr>
        <w:t xml:space="preserve"> </w:t>
      </w:r>
      <w:r w:rsidRPr="00534AD0">
        <w:rPr>
          <w:lang w:val="en-GB"/>
        </w:rPr>
        <w:t>economies</w:t>
      </w:r>
      <w:r w:rsidRPr="00534AD0">
        <w:rPr>
          <w:spacing w:val="-1"/>
          <w:lang w:val="en-GB"/>
        </w:rPr>
        <w:t xml:space="preserve"> </w:t>
      </w:r>
      <w:r w:rsidRPr="00534AD0">
        <w:rPr>
          <w:lang w:val="en-GB"/>
        </w:rPr>
        <w:t>carried out with</w:t>
      </w:r>
      <w:r w:rsidRPr="00534AD0">
        <w:rPr>
          <w:spacing w:val="1"/>
          <w:lang w:val="en-GB"/>
        </w:rPr>
        <w:t xml:space="preserve"> </w:t>
      </w:r>
      <w:r w:rsidRPr="00534AD0">
        <w:rPr>
          <w:lang w:val="en-GB"/>
        </w:rPr>
        <w:t>the</w:t>
      </w:r>
      <w:r w:rsidRPr="00534AD0">
        <w:rPr>
          <w:spacing w:val="-1"/>
          <w:lang w:val="en-GB"/>
        </w:rPr>
        <w:t xml:space="preserve"> </w:t>
      </w:r>
      <w:r w:rsidRPr="00534AD0">
        <w:rPr>
          <w:lang w:val="en-GB"/>
        </w:rPr>
        <w:t>various programming</w:t>
      </w:r>
      <w:r w:rsidRPr="00534AD0">
        <w:rPr>
          <w:spacing w:val="-3"/>
          <w:lang w:val="en-GB"/>
        </w:rPr>
        <w:t xml:space="preserve"> </w:t>
      </w:r>
      <w:r w:rsidRPr="00534AD0">
        <w:rPr>
          <w:lang w:val="en-GB"/>
        </w:rPr>
        <w:t>tools.</w:t>
      </w:r>
    </w:p>
    <w:p w:rsidR="00FA3794" w:rsidRPr="00534AD0" w:rsidRDefault="00FA3794" w:rsidP="00FA3794">
      <w:pPr>
        <w:pStyle w:val="Corpodeltesto"/>
        <w:spacing w:before="120"/>
        <w:ind w:right="222"/>
        <w:rPr>
          <w:lang w:val="en-GB"/>
        </w:rPr>
      </w:pPr>
      <w:r w:rsidRPr="00534AD0">
        <w:rPr>
          <w:lang w:val="en-GB"/>
        </w:rPr>
        <w:t>At</w:t>
      </w:r>
      <w:r w:rsidRPr="00534AD0">
        <w:rPr>
          <w:spacing w:val="1"/>
          <w:lang w:val="en-GB"/>
        </w:rPr>
        <w:t xml:space="preserve"> </w:t>
      </w:r>
      <w:r w:rsidRPr="00534AD0">
        <w:rPr>
          <w:lang w:val="en-GB"/>
        </w:rPr>
        <w:t>a</w:t>
      </w:r>
      <w:r w:rsidRPr="00534AD0">
        <w:rPr>
          <w:spacing w:val="1"/>
          <w:lang w:val="en-GB"/>
        </w:rPr>
        <w:t xml:space="preserve"> </w:t>
      </w:r>
      <w:r w:rsidRPr="00534AD0">
        <w:rPr>
          <w:lang w:val="en-GB"/>
        </w:rPr>
        <w:t>methodological</w:t>
      </w:r>
      <w:r w:rsidRPr="00534AD0">
        <w:rPr>
          <w:spacing w:val="1"/>
          <w:lang w:val="en-GB"/>
        </w:rPr>
        <w:t xml:space="preserve"> </w:t>
      </w:r>
      <w:r w:rsidRPr="00534AD0">
        <w:rPr>
          <w:lang w:val="en-GB"/>
        </w:rPr>
        <w:t>level,</w:t>
      </w:r>
      <w:r w:rsidRPr="00534AD0">
        <w:rPr>
          <w:spacing w:val="1"/>
          <w:lang w:val="en-GB"/>
        </w:rPr>
        <w:t xml:space="preserve"> </w:t>
      </w:r>
      <w:r w:rsidRPr="00534AD0">
        <w:rPr>
          <w:lang w:val="en-GB"/>
        </w:rPr>
        <w:t>the</w:t>
      </w:r>
      <w:r w:rsidRPr="00534AD0">
        <w:rPr>
          <w:spacing w:val="1"/>
          <w:lang w:val="en-GB"/>
        </w:rPr>
        <w:t xml:space="preserve"> </w:t>
      </w:r>
      <w:r w:rsidRPr="00534AD0">
        <w:rPr>
          <w:lang w:val="en-GB"/>
        </w:rPr>
        <w:t>process</w:t>
      </w:r>
      <w:r w:rsidRPr="00534AD0">
        <w:rPr>
          <w:spacing w:val="1"/>
          <w:lang w:val="en-GB"/>
        </w:rPr>
        <w:t xml:space="preserve"> </w:t>
      </w:r>
      <w:r w:rsidRPr="00534AD0">
        <w:rPr>
          <w:lang w:val="en-GB"/>
        </w:rPr>
        <w:t>of</w:t>
      </w:r>
      <w:r w:rsidRPr="00534AD0">
        <w:rPr>
          <w:spacing w:val="1"/>
          <w:lang w:val="en-GB"/>
        </w:rPr>
        <w:t xml:space="preserve"> </w:t>
      </w:r>
      <w:r w:rsidRPr="00534AD0">
        <w:rPr>
          <w:lang w:val="en-GB"/>
        </w:rPr>
        <w:t>identifying</w:t>
      </w:r>
      <w:r w:rsidRPr="00534AD0">
        <w:rPr>
          <w:spacing w:val="1"/>
          <w:lang w:val="en-GB"/>
        </w:rPr>
        <w:t xml:space="preserve"> </w:t>
      </w:r>
      <w:r w:rsidRPr="00534AD0">
        <w:rPr>
          <w:lang w:val="en-GB"/>
        </w:rPr>
        <w:t>a</w:t>
      </w:r>
      <w:r w:rsidRPr="00534AD0">
        <w:rPr>
          <w:spacing w:val="1"/>
          <w:lang w:val="en-GB"/>
        </w:rPr>
        <w:t xml:space="preserve"> </w:t>
      </w:r>
      <w:r w:rsidRPr="00534AD0">
        <w:rPr>
          <w:lang w:val="en-GB"/>
        </w:rPr>
        <w:t>good</w:t>
      </w:r>
      <w:r w:rsidRPr="00534AD0">
        <w:rPr>
          <w:spacing w:val="1"/>
          <w:lang w:val="en-GB"/>
        </w:rPr>
        <w:t xml:space="preserve"> </w:t>
      </w:r>
      <w:r w:rsidRPr="00534AD0">
        <w:rPr>
          <w:lang w:val="en-GB"/>
        </w:rPr>
        <w:t>practice</w:t>
      </w:r>
      <w:r w:rsidRPr="00534AD0">
        <w:rPr>
          <w:spacing w:val="1"/>
          <w:lang w:val="en-GB"/>
        </w:rPr>
        <w:t xml:space="preserve"> </w:t>
      </w:r>
      <w:r w:rsidRPr="00534AD0">
        <w:rPr>
          <w:lang w:val="en-GB"/>
        </w:rPr>
        <w:t>consists</w:t>
      </w:r>
      <w:r w:rsidRPr="00534AD0">
        <w:rPr>
          <w:spacing w:val="1"/>
          <w:lang w:val="en-GB"/>
        </w:rPr>
        <w:t xml:space="preserve"> </w:t>
      </w:r>
      <w:r w:rsidRPr="00534AD0">
        <w:rPr>
          <w:lang w:val="en-GB"/>
        </w:rPr>
        <w:t>of</w:t>
      </w:r>
      <w:r w:rsidRPr="00534AD0">
        <w:rPr>
          <w:spacing w:val="1"/>
          <w:lang w:val="en-GB"/>
        </w:rPr>
        <w:t xml:space="preserve"> </w:t>
      </w:r>
      <w:r w:rsidRPr="00534AD0">
        <w:rPr>
          <w:lang w:val="en-GB"/>
        </w:rPr>
        <w:t>modelling</w:t>
      </w:r>
      <w:r w:rsidRPr="00534AD0">
        <w:rPr>
          <w:spacing w:val="1"/>
          <w:lang w:val="en-GB"/>
        </w:rPr>
        <w:t xml:space="preserve"> </w:t>
      </w:r>
      <w:r w:rsidRPr="00534AD0">
        <w:rPr>
          <w:lang w:val="en-GB"/>
        </w:rPr>
        <w:t>and</w:t>
      </w:r>
      <w:r w:rsidRPr="00534AD0">
        <w:rPr>
          <w:spacing w:val="1"/>
          <w:lang w:val="en-GB"/>
        </w:rPr>
        <w:t xml:space="preserve"> </w:t>
      </w:r>
      <w:r w:rsidRPr="00534AD0">
        <w:rPr>
          <w:lang w:val="en-GB"/>
        </w:rPr>
        <w:t>disseminating</w:t>
      </w:r>
      <w:r w:rsidRPr="00534AD0">
        <w:rPr>
          <w:spacing w:val="1"/>
          <w:lang w:val="en-GB"/>
        </w:rPr>
        <w:t xml:space="preserve"> </w:t>
      </w:r>
      <w:r w:rsidRPr="00534AD0">
        <w:rPr>
          <w:lang w:val="en-GB"/>
        </w:rPr>
        <w:t>solutions</w:t>
      </w:r>
      <w:r w:rsidRPr="00534AD0">
        <w:rPr>
          <w:spacing w:val="1"/>
          <w:lang w:val="en-GB"/>
        </w:rPr>
        <w:t xml:space="preserve"> </w:t>
      </w:r>
      <w:r w:rsidRPr="00534AD0">
        <w:rPr>
          <w:lang w:val="en-GB"/>
        </w:rPr>
        <w:t>tested</w:t>
      </w:r>
      <w:r w:rsidRPr="00534AD0">
        <w:rPr>
          <w:spacing w:val="1"/>
          <w:lang w:val="en-GB"/>
        </w:rPr>
        <w:t xml:space="preserve"> </w:t>
      </w:r>
      <w:r w:rsidRPr="00534AD0">
        <w:rPr>
          <w:lang w:val="en-GB"/>
        </w:rPr>
        <w:t>in</w:t>
      </w:r>
      <w:r w:rsidRPr="00534AD0">
        <w:rPr>
          <w:spacing w:val="1"/>
          <w:lang w:val="en-GB"/>
        </w:rPr>
        <w:t xml:space="preserve"> </w:t>
      </w:r>
      <w:r w:rsidRPr="00534AD0">
        <w:rPr>
          <w:lang w:val="en-GB"/>
        </w:rPr>
        <w:t>a</w:t>
      </w:r>
      <w:r w:rsidRPr="00534AD0">
        <w:rPr>
          <w:spacing w:val="1"/>
          <w:lang w:val="en-GB"/>
        </w:rPr>
        <w:t xml:space="preserve"> </w:t>
      </w:r>
      <w:r w:rsidRPr="00534AD0">
        <w:rPr>
          <w:lang w:val="en-GB"/>
        </w:rPr>
        <w:t>given</w:t>
      </w:r>
      <w:r w:rsidRPr="00534AD0">
        <w:rPr>
          <w:spacing w:val="1"/>
          <w:lang w:val="en-GB"/>
        </w:rPr>
        <w:t xml:space="preserve"> </w:t>
      </w:r>
      <w:r w:rsidRPr="00534AD0">
        <w:rPr>
          <w:lang w:val="en-GB"/>
        </w:rPr>
        <w:t>context</w:t>
      </w:r>
      <w:r w:rsidRPr="00534AD0">
        <w:rPr>
          <w:spacing w:val="1"/>
          <w:lang w:val="en-GB"/>
        </w:rPr>
        <w:t xml:space="preserve"> </w:t>
      </w:r>
      <w:r w:rsidRPr="00534AD0">
        <w:rPr>
          <w:lang w:val="en-GB"/>
        </w:rPr>
        <w:t>that</w:t>
      </w:r>
      <w:r w:rsidRPr="00534AD0">
        <w:rPr>
          <w:spacing w:val="1"/>
          <w:lang w:val="en-GB"/>
        </w:rPr>
        <w:t xml:space="preserve"> </w:t>
      </w:r>
      <w:r w:rsidRPr="00534AD0">
        <w:rPr>
          <w:lang w:val="en-GB"/>
        </w:rPr>
        <w:t>have</w:t>
      </w:r>
      <w:r w:rsidRPr="00534AD0">
        <w:rPr>
          <w:spacing w:val="1"/>
          <w:lang w:val="en-GB"/>
        </w:rPr>
        <w:t xml:space="preserve"> </w:t>
      </w:r>
      <w:r w:rsidRPr="00534AD0">
        <w:rPr>
          <w:lang w:val="en-GB"/>
        </w:rPr>
        <w:t>proved</w:t>
      </w:r>
      <w:r w:rsidRPr="00534AD0">
        <w:rPr>
          <w:spacing w:val="1"/>
          <w:lang w:val="en-GB"/>
        </w:rPr>
        <w:t xml:space="preserve"> </w:t>
      </w:r>
      <w:r w:rsidRPr="00534AD0">
        <w:rPr>
          <w:lang w:val="en-GB"/>
        </w:rPr>
        <w:t>satisfactory;</w:t>
      </w:r>
      <w:r w:rsidRPr="00534AD0">
        <w:rPr>
          <w:spacing w:val="48"/>
          <w:lang w:val="en-GB"/>
        </w:rPr>
        <w:t xml:space="preserve"> </w:t>
      </w:r>
      <w:r w:rsidRPr="00534AD0">
        <w:rPr>
          <w:lang w:val="en-GB"/>
        </w:rPr>
        <w:t>for</w:t>
      </w:r>
      <w:r w:rsidRPr="00534AD0">
        <w:rPr>
          <w:spacing w:val="47"/>
          <w:lang w:val="en-GB"/>
        </w:rPr>
        <w:t xml:space="preserve"> </w:t>
      </w:r>
      <w:r w:rsidRPr="00534AD0">
        <w:rPr>
          <w:lang w:val="en-GB"/>
        </w:rPr>
        <w:t>this</w:t>
      </w:r>
      <w:r w:rsidRPr="00534AD0">
        <w:rPr>
          <w:spacing w:val="51"/>
          <w:lang w:val="en-GB"/>
        </w:rPr>
        <w:t xml:space="preserve"> </w:t>
      </w:r>
      <w:r w:rsidRPr="00534AD0">
        <w:rPr>
          <w:lang w:val="en-GB"/>
        </w:rPr>
        <w:t>reason,</w:t>
      </w:r>
      <w:r w:rsidRPr="00534AD0">
        <w:rPr>
          <w:spacing w:val="49"/>
          <w:lang w:val="en-GB"/>
        </w:rPr>
        <w:t xml:space="preserve"> </w:t>
      </w:r>
      <w:r w:rsidRPr="00534AD0">
        <w:rPr>
          <w:lang w:val="en-GB"/>
        </w:rPr>
        <w:t>in</w:t>
      </w:r>
      <w:r w:rsidRPr="00534AD0">
        <w:rPr>
          <w:spacing w:val="49"/>
          <w:lang w:val="en-GB"/>
        </w:rPr>
        <w:t xml:space="preserve"> </w:t>
      </w:r>
      <w:r w:rsidRPr="00534AD0">
        <w:rPr>
          <w:lang w:val="en-GB"/>
        </w:rPr>
        <w:t>order</w:t>
      </w:r>
      <w:r w:rsidRPr="00534AD0">
        <w:rPr>
          <w:spacing w:val="47"/>
          <w:lang w:val="en-GB"/>
        </w:rPr>
        <w:t xml:space="preserve"> </w:t>
      </w:r>
      <w:r w:rsidRPr="00534AD0">
        <w:rPr>
          <w:lang w:val="en-GB"/>
        </w:rPr>
        <w:t>to</w:t>
      </w:r>
      <w:r w:rsidRPr="00534AD0">
        <w:rPr>
          <w:spacing w:val="49"/>
          <w:lang w:val="en-GB"/>
        </w:rPr>
        <w:t xml:space="preserve"> </w:t>
      </w:r>
      <w:r w:rsidRPr="00534AD0">
        <w:rPr>
          <w:lang w:val="en-GB"/>
        </w:rPr>
        <w:t>connote</w:t>
      </w:r>
      <w:r w:rsidRPr="00534AD0">
        <w:rPr>
          <w:spacing w:val="48"/>
          <w:lang w:val="en-GB"/>
        </w:rPr>
        <w:t xml:space="preserve"> </w:t>
      </w:r>
      <w:r w:rsidRPr="00534AD0">
        <w:rPr>
          <w:lang w:val="en-GB"/>
        </w:rPr>
        <w:t>a</w:t>
      </w:r>
      <w:r w:rsidRPr="00534AD0">
        <w:rPr>
          <w:spacing w:val="48"/>
          <w:lang w:val="en-GB"/>
        </w:rPr>
        <w:t xml:space="preserve"> </w:t>
      </w:r>
      <w:r w:rsidRPr="00534AD0">
        <w:rPr>
          <w:lang w:val="en-GB"/>
        </w:rPr>
        <w:t>project</w:t>
      </w:r>
      <w:r w:rsidRPr="00534AD0">
        <w:rPr>
          <w:spacing w:val="49"/>
          <w:lang w:val="en-GB"/>
        </w:rPr>
        <w:t xml:space="preserve"> </w:t>
      </w:r>
      <w:r w:rsidRPr="00534AD0">
        <w:rPr>
          <w:lang w:val="en-GB"/>
        </w:rPr>
        <w:t>(or</w:t>
      </w:r>
      <w:r w:rsidRPr="00534AD0">
        <w:rPr>
          <w:spacing w:val="47"/>
          <w:lang w:val="en-GB"/>
        </w:rPr>
        <w:t xml:space="preserve"> </w:t>
      </w:r>
      <w:r w:rsidRPr="00534AD0">
        <w:rPr>
          <w:lang w:val="en-GB"/>
        </w:rPr>
        <w:t>part</w:t>
      </w:r>
      <w:r w:rsidRPr="00534AD0">
        <w:rPr>
          <w:spacing w:val="47"/>
          <w:lang w:val="en-GB"/>
        </w:rPr>
        <w:t xml:space="preserve"> </w:t>
      </w:r>
      <w:r w:rsidRPr="00534AD0">
        <w:rPr>
          <w:lang w:val="en-GB"/>
        </w:rPr>
        <w:t>of</w:t>
      </w:r>
      <w:r w:rsidRPr="00534AD0">
        <w:rPr>
          <w:spacing w:val="50"/>
          <w:lang w:val="en-GB"/>
        </w:rPr>
        <w:t xml:space="preserve"> </w:t>
      </w:r>
      <w:r w:rsidRPr="00534AD0">
        <w:rPr>
          <w:lang w:val="en-GB"/>
        </w:rPr>
        <w:t>it)</w:t>
      </w:r>
      <w:r w:rsidRPr="00534AD0">
        <w:rPr>
          <w:spacing w:val="48"/>
          <w:lang w:val="en-GB"/>
        </w:rPr>
        <w:t xml:space="preserve"> </w:t>
      </w:r>
      <w:r w:rsidRPr="00534AD0">
        <w:rPr>
          <w:lang w:val="en-GB"/>
        </w:rPr>
        <w:t>as</w:t>
      </w:r>
      <w:r w:rsidRPr="00534AD0">
        <w:rPr>
          <w:spacing w:val="49"/>
          <w:lang w:val="en-GB"/>
        </w:rPr>
        <w:t xml:space="preserve"> </w:t>
      </w:r>
      <w:r w:rsidRPr="00534AD0">
        <w:rPr>
          <w:lang w:val="en-GB"/>
        </w:rPr>
        <w:t>a</w:t>
      </w:r>
      <w:r w:rsidRPr="00534AD0">
        <w:rPr>
          <w:spacing w:val="48"/>
          <w:lang w:val="en-GB"/>
        </w:rPr>
        <w:t xml:space="preserve"> </w:t>
      </w:r>
      <w:r w:rsidRPr="00534AD0">
        <w:rPr>
          <w:lang w:val="en-GB"/>
        </w:rPr>
        <w:t>good</w:t>
      </w:r>
      <w:r w:rsidRPr="00534AD0">
        <w:rPr>
          <w:spacing w:val="-58"/>
          <w:lang w:val="en-GB"/>
        </w:rPr>
        <w:t xml:space="preserve"> </w:t>
      </w:r>
      <w:r w:rsidRPr="00534AD0">
        <w:rPr>
          <w:lang w:val="en-GB"/>
        </w:rPr>
        <w:t>practice it is necessary to understand the specific methods of implementation, together</w:t>
      </w:r>
      <w:r w:rsidRPr="00534AD0">
        <w:rPr>
          <w:spacing w:val="1"/>
          <w:lang w:val="en-GB"/>
        </w:rPr>
        <w:t xml:space="preserve"> </w:t>
      </w:r>
      <w:r w:rsidRPr="00534AD0">
        <w:rPr>
          <w:lang w:val="en-GB"/>
        </w:rPr>
        <w:t>with</w:t>
      </w:r>
      <w:r w:rsidRPr="00534AD0">
        <w:rPr>
          <w:spacing w:val="-1"/>
          <w:lang w:val="en-GB"/>
        </w:rPr>
        <w:t xml:space="preserve"> </w:t>
      </w:r>
      <w:r w:rsidRPr="00534AD0">
        <w:rPr>
          <w:lang w:val="en-GB"/>
        </w:rPr>
        <w:t>the</w:t>
      </w:r>
      <w:r w:rsidRPr="00534AD0">
        <w:rPr>
          <w:spacing w:val="-1"/>
          <w:lang w:val="en-GB"/>
        </w:rPr>
        <w:t xml:space="preserve"> </w:t>
      </w:r>
      <w:r w:rsidRPr="00534AD0">
        <w:rPr>
          <w:lang w:val="en-GB"/>
        </w:rPr>
        <w:t>resources</w:t>
      </w:r>
      <w:r w:rsidRPr="00534AD0">
        <w:rPr>
          <w:spacing w:val="-1"/>
          <w:lang w:val="en-GB"/>
        </w:rPr>
        <w:t xml:space="preserve"> </w:t>
      </w:r>
      <w:r w:rsidRPr="00534AD0">
        <w:rPr>
          <w:lang w:val="en-GB"/>
        </w:rPr>
        <w:t>used,</w:t>
      </w:r>
      <w:r w:rsidRPr="00534AD0">
        <w:rPr>
          <w:spacing w:val="3"/>
          <w:lang w:val="en-GB"/>
        </w:rPr>
        <w:t xml:space="preserve"> </w:t>
      </w:r>
      <w:r w:rsidRPr="00534AD0">
        <w:rPr>
          <w:lang w:val="en-GB"/>
        </w:rPr>
        <w:t>up</w:t>
      </w:r>
      <w:r w:rsidRPr="00534AD0">
        <w:rPr>
          <w:spacing w:val="-1"/>
          <w:lang w:val="en-GB"/>
        </w:rPr>
        <w:t xml:space="preserve"> </w:t>
      </w:r>
      <w:r w:rsidRPr="00534AD0">
        <w:rPr>
          <w:lang w:val="en-GB"/>
        </w:rPr>
        <w:t>to the outcomes</w:t>
      </w:r>
      <w:r w:rsidRPr="00534AD0">
        <w:rPr>
          <w:spacing w:val="-1"/>
          <w:lang w:val="en-GB"/>
        </w:rPr>
        <w:t xml:space="preserve"> </w:t>
      </w:r>
      <w:r w:rsidRPr="00534AD0">
        <w:rPr>
          <w:lang w:val="en-GB"/>
        </w:rPr>
        <w:t>of</w:t>
      </w:r>
      <w:r w:rsidRPr="00534AD0">
        <w:rPr>
          <w:spacing w:val="-1"/>
          <w:lang w:val="en-GB"/>
        </w:rPr>
        <w:t xml:space="preserve"> </w:t>
      </w:r>
      <w:r w:rsidRPr="00534AD0">
        <w:rPr>
          <w:lang w:val="en-GB"/>
        </w:rPr>
        <w:t>the individual actions undertaken.</w:t>
      </w:r>
    </w:p>
    <w:p w:rsidR="00EC68FA" w:rsidRPr="00FA3794" w:rsidRDefault="00FA3794" w:rsidP="00FA3794">
      <w:pPr>
        <w:pStyle w:val="Corpodeltesto"/>
        <w:spacing w:before="121"/>
        <w:ind w:right="220"/>
        <w:rPr>
          <w:lang w:val="en-GB"/>
        </w:rPr>
      </w:pPr>
      <w:r w:rsidRPr="00534AD0">
        <w:rPr>
          <w:lang w:val="en-GB"/>
        </w:rPr>
        <w:t>Generally speaking, an experience that shows to have effectively achieved the expected</w:t>
      </w:r>
      <w:r w:rsidRPr="00534AD0">
        <w:rPr>
          <w:spacing w:val="1"/>
          <w:lang w:val="en-GB"/>
        </w:rPr>
        <w:t xml:space="preserve"> </w:t>
      </w:r>
      <w:r w:rsidRPr="00534AD0">
        <w:rPr>
          <w:lang w:val="en-GB"/>
        </w:rPr>
        <w:t>objectives (also thanks to the adoption of qualitatively relevant or innovative strategies),</w:t>
      </w:r>
      <w:r w:rsidRPr="00534AD0">
        <w:rPr>
          <w:spacing w:val="-57"/>
          <w:lang w:val="en-GB"/>
        </w:rPr>
        <w:t xml:space="preserve"> </w:t>
      </w:r>
      <w:r w:rsidRPr="00534AD0">
        <w:rPr>
          <w:lang w:val="en-GB"/>
        </w:rPr>
        <w:t>that has allowed to trigger stable changes in the reference context, that presents the</w:t>
      </w:r>
      <w:r w:rsidRPr="00534AD0">
        <w:rPr>
          <w:spacing w:val="1"/>
          <w:lang w:val="en-GB"/>
        </w:rPr>
        <w:t xml:space="preserve"> </w:t>
      </w:r>
      <w:r w:rsidRPr="00534AD0">
        <w:rPr>
          <w:lang w:val="en-GB"/>
        </w:rPr>
        <w:t>necessary sustainability and is considered transferable in other contexts to</w:t>
      </w:r>
      <w:r w:rsidRPr="00534AD0">
        <w:rPr>
          <w:spacing w:val="1"/>
          <w:lang w:val="en-GB"/>
        </w:rPr>
        <w:t xml:space="preserve"> </w:t>
      </w:r>
      <w:r w:rsidRPr="00534AD0">
        <w:rPr>
          <w:lang w:val="en-GB"/>
        </w:rPr>
        <w:t>satisfy</w:t>
      </w:r>
      <w:r w:rsidRPr="00534AD0">
        <w:rPr>
          <w:spacing w:val="-6"/>
          <w:lang w:val="en-GB"/>
        </w:rPr>
        <w:t xml:space="preserve"> </w:t>
      </w:r>
      <w:r w:rsidRPr="00534AD0">
        <w:rPr>
          <w:lang w:val="en-GB"/>
        </w:rPr>
        <w:t>needs</w:t>
      </w:r>
      <w:r w:rsidRPr="00534AD0">
        <w:rPr>
          <w:spacing w:val="-1"/>
          <w:lang w:val="en-GB"/>
        </w:rPr>
        <w:t xml:space="preserve"> </w:t>
      </w:r>
      <w:r w:rsidRPr="00534AD0">
        <w:rPr>
          <w:lang w:val="en-GB"/>
        </w:rPr>
        <w:t>or</w:t>
      </w:r>
      <w:r w:rsidRPr="00534AD0">
        <w:rPr>
          <w:spacing w:val="-1"/>
          <w:lang w:val="en-GB"/>
        </w:rPr>
        <w:t xml:space="preserve"> </w:t>
      </w:r>
      <w:r w:rsidRPr="00534AD0">
        <w:rPr>
          <w:lang w:val="en-GB"/>
        </w:rPr>
        <w:t>solve</w:t>
      </w:r>
      <w:r w:rsidRPr="00534AD0">
        <w:rPr>
          <w:spacing w:val="-1"/>
          <w:lang w:val="en-GB"/>
        </w:rPr>
        <w:t xml:space="preserve"> </w:t>
      </w:r>
      <w:r w:rsidRPr="00534AD0">
        <w:rPr>
          <w:lang w:val="en-GB"/>
        </w:rPr>
        <w:t>problems</w:t>
      </w:r>
      <w:r w:rsidRPr="00534AD0">
        <w:rPr>
          <w:spacing w:val="-1"/>
          <w:lang w:val="en-GB"/>
        </w:rPr>
        <w:t xml:space="preserve"> </w:t>
      </w:r>
      <w:r w:rsidRPr="00534AD0">
        <w:rPr>
          <w:lang w:val="en-GB"/>
        </w:rPr>
        <w:t>of</w:t>
      </w:r>
      <w:r w:rsidRPr="00534AD0">
        <w:rPr>
          <w:spacing w:val="-1"/>
          <w:lang w:val="en-GB"/>
        </w:rPr>
        <w:t xml:space="preserve"> </w:t>
      </w:r>
      <w:r w:rsidRPr="00534AD0">
        <w:rPr>
          <w:lang w:val="en-GB"/>
        </w:rPr>
        <w:t>a</w:t>
      </w:r>
      <w:r w:rsidRPr="00534AD0">
        <w:rPr>
          <w:spacing w:val="-3"/>
          <w:lang w:val="en-GB"/>
        </w:rPr>
        <w:t xml:space="preserve"> </w:t>
      </w:r>
      <w:r w:rsidRPr="00534AD0">
        <w:rPr>
          <w:lang w:val="en-GB"/>
        </w:rPr>
        <w:t>similar nature,</w:t>
      </w:r>
      <w:r w:rsidRPr="00534AD0">
        <w:rPr>
          <w:spacing w:val="1"/>
          <w:lang w:val="en-GB"/>
        </w:rPr>
        <w:t xml:space="preserve"> </w:t>
      </w:r>
      <w:r w:rsidRPr="00534AD0">
        <w:rPr>
          <w:lang w:val="en-GB"/>
        </w:rPr>
        <w:t>can</w:t>
      </w:r>
      <w:r w:rsidRPr="00534AD0">
        <w:rPr>
          <w:spacing w:val="-1"/>
          <w:lang w:val="en-GB"/>
        </w:rPr>
        <w:t xml:space="preserve"> </w:t>
      </w:r>
      <w:r w:rsidRPr="00534AD0">
        <w:rPr>
          <w:lang w:val="en-GB"/>
        </w:rPr>
        <w:t>be considered</w:t>
      </w:r>
      <w:r w:rsidRPr="00534AD0">
        <w:rPr>
          <w:spacing w:val="1"/>
          <w:lang w:val="en-GB"/>
        </w:rPr>
        <w:t xml:space="preserve"> </w:t>
      </w:r>
      <w:r w:rsidRPr="00534AD0">
        <w:rPr>
          <w:lang w:val="en-GB"/>
        </w:rPr>
        <w:t>a</w:t>
      </w:r>
      <w:r w:rsidRPr="00534AD0">
        <w:rPr>
          <w:spacing w:val="1"/>
          <w:lang w:val="en-GB"/>
        </w:rPr>
        <w:t xml:space="preserve"> </w:t>
      </w:r>
      <w:r w:rsidRPr="00534AD0">
        <w:rPr>
          <w:lang w:val="en-GB"/>
        </w:rPr>
        <w:t>good</w:t>
      </w:r>
      <w:r w:rsidRPr="00534AD0">
        <w:rPr>
          <w:spacing w:val="-1"/>
          <w:lang w:val="en-GB"/>
        </w:rPr>
        <w:t xml:space="preserve"> </w:t>
      </w:r>
      <w:r>
        <w:rPr>
          <w:lang w:val="en-GB"/>
        </w:rPr>
        <w:t>practice</w:t>
      </w:r>
      <w:r>
        <w:t>.</w:t>
      </w:r>
    </w:p>
    <w:p w:rsidR="00EC68FA" w:rsidRDefault="00EC68FA">
      <w:pPr>
        <w:sectPr w:rsidR="00EC68FA">
          <w:pgSz w:w="11910" w:h="16840"/>
          <w:pgMar w:top="1580" w:right="840" w:bottom="1240" w:left="1480" w:header="0" w:footer="975" w:gutter="0"/>
          <w:cols w:space="720"/>
        </w:sectPr>
      </w:pPr>
    </w:p>
    <w:p w:rsidR="00EC68FA" w:rsidRDefault="00FA3794">
      <w:pPr>
        <w:pStyle w:val="Paragrafoelenco"/>
        <w:numPr>
          <w:ilvl w:val="0"/>
          <w:numId w:val="11"/>
        </w:numPr>
        <w:tabs>
          <w:tab w:val="left" w:pos="942"/>
        </w:tabs>
        <w:spacing w:before="100"/>
        <w:ind w:left="941" w:right="861"/>
        <w:rPr>
          <w:b/>
          <w:sz w:val="24"/>
        </w:rPr>
      </w:pPr>
      <w:bookmarkStart w:id="6" w:name="_bookmark6"/>
      <w:bookmarkEnd w:id="6"/>
      <w:r>
        <w:rPr>
          <w:b/>
          <w:sz w:val="24"/>
        </w:rPr>
        <w:lastRenderedPageBreak/>
        <w:t>FAGUS: "Good practices to combine use and sustainability of the Apennine</w:t>
      </w:r>
      <w:r>
        <w:rPr>
          <w:b/>
          <w:spacing w:val="-57"/>
          <w:sz w:val="24"/>
        </w:rPr>
        <w:t xml:space="preserve"> </w:t>
      </w:r>
      <w:r>
        <w:rPr>
          <w:b/>
          <w:sz w:val="24"/>
        </w:rPr>
        <w:t>Forests" in</w:t>
      </w:r>
      <w:r>
        <w:rPr>
          <w:b/>
          <w:spacing w:val="1"/>
          <w:sz w:val="24"/>
        </w:rPr>
        <w:t xml:space="preserve"> </w:t>
      </w:r>
      <w:r>
        <w:rPr>
          <w:b/>
          <w:sz w:val="24"/>
        </w:rPr>
        <w:t>Campania</w:t>
      </w:r>
    </w:p>
    <w:p w:rsidR="00EC68FA" w:rsidRDefault="00FA3794">
      <w:pPr>
        <w:pStyle w:val="Corpodeltesto"/>
        <w:spacing w:before="115"/>
        <w:ind w:right="856"/>
      </w:pPr>
      <w:r>
        <w:t>The</w:t>
      </w:r>
      <w:r>
        <w:rPr>
          <w:spacing w:val="1"/>
        </w:rPr>
        <w:t xml:space="preserve"> </w:t>
      </w:r>
      <w:r>
        <w:t>EU-funded</w:t>
      </w:r>
      <w:r>
        <w:rPr>
          <w:spacing w:val="1"/>
        </w:rPr>
        <w:t xml:space="preserve"> </w:t>
      </w:r>
      <w:r>
        <w:t>LIFE+</w:t>
      </w:r>
      <w:r>
        <w:rPr>
          <w:spacing w:val="1"/>
        </w:rPr>
        <w:t xml:space="preserve"> </w:t>
      </w:r>
      <w:r>
        <w:t>FAGUS</w:t>
      </w:r>
      <w:r>
        <w:rPr>
          <w:spacing w:val="1"/>
        </w:rPr>
        <w:t xml:space="preserve"> </w:t>
      </w:r>
      <w:r>
        <w:t>project</w:t>
      </w:r>
      <w:r>
        <w:rPr>
          <w:spacing w:val="1"/>
        </w:rPr>
        <w:t xml:space="preserve"> </w:t>
      </w:r>
      <w:r>
        <w:t>stemmed</w:t>
      </w:r>
      <w:r>
        <w:rPr>
          <w:spacing w:val="1"/>
        </w:rPr>
        <w:t xml:space="preserve"> </w:t>
      </w:r>
      <w:r>
        <w:t>from</w:t>
      </w:r>
      <w:r>
        <w:rPr>
          <w:spacing w:val="1"/>
        </w:rPr>
        <w:t xml:space="preserve"> </w:t>
      </w:r>
      <w:r>
        <w:t>the</w:t>
      </w:r>
      <w:r>
        <w:rPr>
          <w:spacing w:val="1"/>
        </w:rPr>
        <w:t xml:space="preserve"> </w:t>
      </w:r>
      <w:r>
        <w:t>idea</w:t>
      </w:r>
      <w:r>
        <w:rPr>
          <w:spacing w:val="1"/>
        </w:rPr>
        <w:t xml:space="preserve"> </w:t>
      </w:r>
      <w:r>
        <w:t>of</w:t>
      </w:r>
      <w:r>
        <w:rPr>
          <w:spacing w:val="1"/>
        </w:rPr>
        <w:t xml:space="preserve"> </w:t>
      </w:r>
      <w:r>
        <w:t>testing</w:t>
      </w:r>
      <w:r>
        <w:rPr>
          <w:spacing w:val="1"/>
        </w:rPr>
        <w:t xml:space="preserve"> </w:t>
      </w:r>
      <w:r>
        <w:t>new</w:t>
      </w:r>
      <w:r>
        <w:rPr>
          <w:spacing w:val="1"/>
        </w:rPr>
        <w:t xml:space="preserve"> </w:t>
      </w:r>
      <w:r>
        <w:t>forest</w:t>
      </w:r>
      <w:r>
        <w:rPr>
          <w:spacing w:val="-57"/>
        </w:rPr>
        <w:t xml:space="preserve"> </w:t>
      </w:r>
      <w:r>
        <w:t>management strategies in order to integrate biodiversity conservation in the priority</w:t>
      </w:r>
      <w:r>
        <w:rPr>
          <w:spacing w:val="1"/>
        </w:rPr>
        <w:t xml:space="preserve"> </w:t>
      </w:r>
      <w:r>
        <w:t>forest habitats 9210 (yew, holly and silver fir) and 9220 (beech), especially with regard</w:t>
      </w:r>
      <w:r>
        <w:rPr>
          <w:spacing w:val="1"/>
        </w:rPr>
        <w:t xml:space="preserve"> </w:t>
      </w:r>
      <w:r>
        <w:t>to the sustainable use of forest resources by local communities (e.g. civic use cuts). The</w:t>
      </w:r>
      <w:r>
        <w:rPr>
          <w:spacing w:val="1"/>
        </w:rPr>
        <w:t xml:space="preserve"> </w:t>
      </w:r>
      <w:r>
        <w:t>project</w:t>
      </w:r>
      <w:r>
        <w:rPr>
          <w:spacing w:val="-1"/>
        </w:rPr>
        <w:t xml:space="preserve"> </w:t>
      </w:r>
      <w:r>
        <w:t>focused on two</w:t>
      </w:r>
      <w:r>
        <w:rPr>
          <w:spacing w:val="-1"/>
        </w:rPr>
        <w:t xml:space="preserve"> </w:t>
      </w:r>
      <w:r>
        <w:t xml:space="preserve">SCIs, </w:t>
      </w:r>
      <w:proofErr w:type="spellStart"/>
      <w:r>
        <w:t>Monti</w:t>
      </w:r>
      <w:proofErr w:type="spellEnd"/>
      <w:r>
        <w:t xml:space="preserve"> </w:t>
      </w:r>
      <w:proofErr w:type="spellStart"/>
      <w:r>
        <w:t>Alburni</w:t>
      </w:r>
      <w:proofErr w:type="spellEnd"/>
      <w:r>
        <w:rPr>
          <w:spacing w:val="-1"/>
        </w:rPr>
        <w:t xml:space="preserve"> </w:t>
      </w:r>
      <w:r>
        <w:t>and</w:t>
      </w:r>
      <w:r>
        <w:rPr>
          <w:spacing w:val="2"/>
        </w:rPr>
        <w:t xml:space="preserve"> </w:t>
      </w:r>
      <w:r>
        <w:t>Monte</w:t>
      </w:r>
      <w:r>
        <w:rPr>
          <w:spacing w:val="-1"/>
        </w:rPr>
        <w:t xml:space="preserve"> </w:t>
      </w:r>
      <w:proofErr w:type="spellStart"/>
      <w:r>
        <w:t>Motola</w:t>
      </w:r>
      <w:proofErr w:type="spellEnd"/>
      <w:r>
        <w:t>,</w:t>
      </w:r>
      <w:r>
        <w:rPr>
          <w:spacing w:val="-1"/>
        </w:rPr>
        <w:t xml:space="preserve"> </w:t>
      </w:r>
      <w:r>
        <w:t>in Campania.</w:t>
      </w:r>
    </w:p>
    <w:p w:rsidR="00EC68FA" w:rsidRDefault="00FA3794">
      <w:pPr>
        <w:pStyle w:val="Corpodeltesto"/>
        <w:spacing w:before="120"/>
        <w:ind w:right="860"/>
      </w:pPr>
      <w:r>
        <w:t>The territory of reference was a territory lagged behind in development and weak both in terms of infrastructural endowment and in terms of the forms of organization of</w:t>
      </w:r>
      <w:r>
        <w:rPr>
          <w:spacing w:val="1"/>
        </w:rPr>
        <w:t xml:space="preserve"> </w:t>
      </w:r>
      <w:r>
        <w:t>the activities for the production of goods and services. Complexity and heterogeneity of</w:t>
      </w:r>
      <w:r>
        <w:rPr>
          <w:spacing w:val="1"/>
        </w:rPr>
        <w:t xml:space="preserve"> </w:t>
      </w:r>
      <w:r>
        <w:t>the</w:t>
      </w:r>
      <w:r>
        <w:rPr>
          <w:spacing w:val="1"/>
        </w:rPr>
        <w:t xml:space="preserve"> </w:t>
      </w:r>
      <w:r>
        <w:t>territory</w:t>
      </w:r>
      <w:r>
        <w:rPr>
          <w:spacing w:val="1"/>
        </w:rPr>
        <w:t xml:space="preserve"> </w:t>
      </w:r>
      <w:r>
        <w:t>are</w:t>
      </w:r>
      <w:r>
        <w:rPr>
          <w:spacing w:val="1"/>
        </w:rPr>
        <w:t xml:space="preserve"> </w:t>
      </w:r>
      <w:r>
        <w:t>reflected</w:t>
      </w:r>
      <w:r>
        <w:rPr>
          <w:spacing w:val="1"/>
        </w:rPr>
        <w:t xml:space="preserve"> </w:t>
      </w:r>
      <w:r>
        <w:t>in</w:t>
      </w:r>
      <w:r>
        <w:rPr>
          <w:spacing w:val="1"/>
        </w:rPr>
        <w:t xml:space="preserve"> </w:t>
      </w:r>
      <w:r>
        <w:t>a</w:t>
      </w:r>
      <w:r>
        <w:rPr>
          <w:spacing w:val="1"/>
        </w:rPr>
        <w:t xml:space="preserve"> </w:t>
      </w:r>
      <w:r>
        <w:t>certain</w:t>
      </w:r>
      <w:r>
        <w:rPr>
          <w:spacing w:val="1"/>
        </w:rPr>
        <w:t xml:space="preserve"> </w:t>
      </w:r>
      <w:r>
        <w:t>heterogeneity</w:t>
      </w:r>
      <w:r>
        <w:rPr>
          <w:spacing w:val="1"/>
        </w:rPr>
        <w:t xml:space="preserve"> </w:t>
      </w:r>
      <w:r>
        <w:t>of</w:t>
      </w:r>
      <w:r>
        <w:rPr>
          <w:spacing w:val="1"/>
        </w:rPr>
        <w:t xml:space="preserve"> </w:t>
      </w:r>
      <w:r>
        <w:t>economic</w:t>
      </w:r>
      <w:r>
        <w:rPr>
          <w:spacing w:val="1"/>
        </w:rPr>
        <w:t xml:space="preserve"> </w:t>
      </w:r>
      <w:r>
        <w:t>and</w:t>
      </w:r>
      <w:r>
        <w:rPr>
          <w:spacing w:val="1"/>
        </w:rPr>
        <w:t xml:space="preserve"> </w:t>
      </w:r>
      <w:r>
        <w:t>social</w:t>
      </w:r>
      <w:r>
        <w:rPr>
          <w:spacing w:val="-57"/>
        </w:rPr>
        <w:t xml:space="preserve"> </w:t>
      </w:r>
      <w:r>
        <w:t>environments,</w:t>
      </w:r>
      <w:r>
        <w:rPr>
          <w:spacing w:val="1"/>
        </w:rPr>
        <w:t xml:space="preserve"> </w:t>
      </w:r>
      <w:r>
        <w:t>even</w:t>
      </w:r>
      <w:r>
        <w:rPr>
          <w:spacing w:val="1"/>
        </w:rPr>
        <w:t xml:space="preserve"> </w:t>
      </w:r>
      <w:r>
        <w:t>in</w:t>
      </w:r>
      <w:r>
        <w:rPr>
          <w:spacing w:val="1"/>
        </w:rPr>
        <w:t xml:space="preserve"> </w:t>
      </w:r>
      <w:r>
        <w:t>the</w:t>
      </w:r>
      <w:r>
        <w:rPr>
          <w:spacing w:val="1"/>
        </w:rPr>
        <w:t xml:space="preserve"> </w:t>
      </w:r>
      <w:r>
        <w:t>presence</w:t>
      </w:r>
      <w:r>
        <w:rPr>
          <w:spacing w:val="1"/>
        </w:rPr>
        <w:t xml:space="preserve"> </w:t>
      </w:r>
      <w:r>
        <w:t>of</w:t>
      </w:r>
      <w:r>
        <w:rPr>
          <w:spacing w:val="1"/>
        </w:rPr>
        <w:t xml:space="preserve"> </w:t>
      </w:r>
      <w:r>
        <w:t>some</w:t>
      </w:r>
      <w:r>
        <w:rPr>
          <w:spacing w:val="1"/>
        </w:rPr>
        <w:t xml:space="preserve"> </w:t>
      </w:r>
      <w:r>
        <w:t>common</w:t>
      </w:r>
      <w:r>
        <w:rPr>
          <w:spacing w:val="1"/>
        </w:rPr>
        <w:t xml:space="preserve"> </w:t>
      </w:r>
      <w:r>
        <w:t>elements,</w:t>
      </w:r>
      <w:r>
        <w:rPr>
          <w:spacing w:val="1"/>
        </w:rPr>
        <w:t xml:space="preserve"> </w:t>
      </w:r>
      <w:r>
        <w:t>which</w:t>
      </w:r>
      <w:r>
        <w:rPr>
          <w:spacing w:val="1"/>
        </w:rPr>
        <w:t xml:space="preserve"> </w:t>
      </w:r>
      <w:r>
        <w:t>essentially</w:t>
      </w:r>
      <w:r>
        <w:rPr>
          <w:spacing w:val="1"/>
        </w:rPr>
        <w:t xml:space="preserve"> </w:t>
      </w:r>
      <w:r>
        <w:t>concern</w:t>
      </w:r>
      <w:r>
        <w:rPr>
          <w:spacing w:val="1"/>
        </w:rPr>
        <w:t xml:space="preserve"> </w:t>
      </w:r>
      <w:r>
        <w:t>two</w:t>
      </w:r>
      <w:r>
        <w:rPr>
          <w:spacing w:val="1"/>
        </w:rPr>
        <w:t xml:space="preserve"> </w:t>
      </w:r>
      <w:r>
        <w:t>aspects:</w:t>
      </w:r>
      <w:r>
        <w:rPr>
          <w:spacing w:val="1"/>
        </w:rPr>
        <w:t xml:space="preserve"> </w:t>
      </w:r>
      <w:r>
        <w:t>a</w:t>
      </w:r>
      <w:r>
        <w:rPr>
          <w:spacing w:val="1"/>
        </w:rPr>
        <w:t xml:space="preserve"> </w:t>
      </w:r>
      <w:r>
        <w:t>relatively</w:t>
      </w:r>
      <w:r>
        <w:rPr>
          <w:spacing w:val="1"/>
        </w:rPr>
        <w:t xml:space="preserve"> </w:t>
      </w:r>
      <w:r>
        <w:t>reduced</w:t>
      </w:r>
      <w:r>
        <w:rPr>
          <w:spacing w:val="1"/>
        </w:rPr>
        <w:t xml:space="preserve"> </w:t>
      </w:r>
      <w:r>
        <w:t>variety</w:t>
      </w:r>
      <w:r>
        <w:rPr>
          <w:spacing w:val="1"/>
        </w:rPr>
        <w:t xml:space="preserve"> </w:t>
      </w:r>
      <w:r>
        <w:t>of</w:t>
      </w:r>
      <w:r>
        <w:rPr>
          <w:spacing w:val="1"/>
        </w:rPr>
        <w:t xml:space="preserve"> </w:t>
      </w:r>
      <w:r>
        <w:t>productive</w:t>
      </w:r>
      <w:r>
        <w:rPr>
          <w:spacing w:val="1"/>
        </w:rPr>
        <w:t xml:space="preserve"> </w:t>
      </w:r>
      <w:r>
        <w:t>activities</w:t>
      </w:r>
      <w:r>
        <w:rPr>
          <w:spacing w:val="1"/>
        </w:rPr>
        <w:t xml:space="preserve"> </w:t>
      </w:r>
      <w:r>
        <w:t>and</w:t>
      </w:r>
      <w:r>
        <w:rPr>
          <w:spacing w:val="1"/>
        </w:rPr>
        <w:t xml:space="preserve"> </w:t>
      </w:r>
      <w:r>
        <w:t>a</w:t>
      </w:r>
      <w:r>
        <w:rPr>
          <w:spacing w:val="1"/>
        </w:rPr>
        <w:t xml:space="preserve"> </w:t>
      </w:r>
      <w:r>
        <w:t>significant</w:t>
      </w:r>
      <w:r>
        <w:rPr>
          <w:spacing w:val="-1"/>
        </w:rPr>
        <w:t xml:space="preserve"> </w:t>
      </w:r>
      <w:r>
        <w:t>dependence</w:t>
      </w:r>
      <w:r>
        <w:rPr>
          <w:spacing w:val="-1"/>
        </w:rPr>
        <w:t xml:space="preserve"> </w:t>
      </w:r>
      <w:r>
        <w:t>of local economies on the</w:t>
      </w:r>
      <w:r>
        <w:rPr>
          <w:spacing w:val="1"/>
        </w:rPr>
        <w:t xml:space="preserve"> </w:t>
      </w:r>
      <w:r>
        <w:t>outside.</w:t>
      </w:r>
    </w:p>
    <w:p w:rsidR="00EC68FA" w:rsidRDefault="00FA3794">
      <w:pPr>
        <w:pStyle w:val="Corpodeltesto"/>
        <w:spacing w:before="121"/>
        <w:ind w:right="856"/>
      </w:pPr>
      <w:r>
        <w:t xml:space="preserve">The main objective of the project was to carry out a series of experimental </w:t>
      </w:r>
      <w:proofErr w:type="spellStart"/>
      <w:r>
        <w:t>silvicultural</w:t>
      </w:r>
      <w:proofErr w:type="spellEnd"/>
      <w:r>
        <w:rPr>
          <w:spacing w:val="1"/>
        </w:rPr>
        <w:t xml:space="preserve"> </w:t>
      </w:r>
      <w:r>
        <w:t>interventions</w:t>
      </w:r>
      <w:r>
        <w:rPr>
          <w:spacing w:val="1"/>
        </w:rPr>
        <w:t xml:space="preserve"> </w:t>
      </w:r>
      <w:r>
        <w:t>to</w:t>
      </w:r>
      <w:r>
        <w:rPr>
          <w:spacing w:val="1"/>
        </w:rPr>
        <w:t xml:space="preserve"> </w:t>
      </w:r>
      <w:r>
        <w:t>promote</w:t>
      </w:r>
      <w:r>
        <w:rPr>
          <w:spacing w:val="1"/>
        </w:rPr>
        <w:t xml:space="preserve"> </w:t>
      </w:r>
      <w:r>
        <w:t>the</w:t>
      </w:r>
      <w:r>
        <w:rPr>
          <w:spacing w:val="1"/>
        </w:rPr>
        <w:t xml:space="preserve"> </w:t>
      </w:r>
      <w:r>
        <w:t>biological</w:t>
      </w:r>
      <w:r>
        <w:rPr>
          <w:spacing w:val="1"/>
        </w:rPr>
        <w:t xml:space="preserve"> </w:t>
      </w:r>
      <w:r>
        <w:t>diversity</w:t>
      </w:r>
      <w:r>
        <w:rPr>
          <w:spacing w:val="1"/>
        </w:rPr>
        <w:t xml:space="preserve"> </w:t>
      </w:r>
      <w:r>
        <w:t>of</w:t>
      </w:r>
      <w:r>
        <w:rPr>
          <w:spacing w:val="1"/>
        </w:rPr>
        <w:t xml:space="preserve"> </w:t>
      </w:r>
      <w:r>
        <w:t>certain</w:t>
      </w:r>
      <w:r>
        <w:rPr>
          <w:spacing w:val="1"/>
        </w:rPr>
        <w:t xml:space="preserve"> </w:t>
      </w:r>
      <w:r>
        <w:t>groups</w:t>
      </w:r>
      <w:r>
        <w:rPr>
          <w:spacing w:val="1"/>
        </w:rPr>
        <w:t xml:space="preserve"> </w:t>
      </w:r>
      <w:r>
        <w:t>of</w:t>
      </w:r>
      <w:r>
        <w:rPr>
          <w:spacing w:val="1"/>
        </w:rPr>
        <w:t xml:space="preserve"> </w:t>
      </w:r>
      <w:r>
        <w:t>organisms,</w:t>
      </w:r>
      <w:r>
        <w:rPr>
          <w:spacing w:val="1"/>
        </w:rPr>
        <w:t xml:space="preserve"> </w:t>
      </w:r>
      <w:r>
        <w:t>including</w:t>
      </w:r>
      <w:r>
        <w:rPr>
          <w:spacing w:val="-2"/>
        </w:rPr>
        <w:t xml:space="preserve"> </w:t>
      </w:r>
      <w:r>
        <w:t>numerous species of</w:t>
      </w:r>
      <w:r>
        <w:rPr>
          <w:spacing w:val="-1"/>
        </w:rPr>
        <w:t xml:space="preserve"> </w:t>
      </w:r>
      <w:r>
        <w:t>community</w:t>
      </w:r>
      <w:r>
        <w:rPr>
          <w:spacing w:val="-5"/>
        </w:rPr>
        <w:t xml:space="preserve"> </w:t>
      </w:r>
      <w:r>
        <w:t>interest.</w:t>
      </w:r>
    </w:p>
    <w:p w:rsidR="00EC68FA" w:rsidRDefault="00FA3794">
      <w:pPr>
        <w:pStyle w:val="Corpodeltesto"/>
        <w:spacing w:before="120"/>
      </w:pPr>
      <w:r>
        <w:t>They</w:t>
      </w:r>
      <w:r>
        <w:rPr>
          <w:spacing w:val="-4"/>
        </w:rPr>
        <w:t xml:space="preserve"> </w:t>
      </w:r>
      <w:r>
        <w:t>were</w:t>
      </w:r>
      <w:r>
        <w:rPr>
          <w:spacing w:val="-2"/>
        </w:rPr>
        <w:t xml:space="preserve"> </w:t>
      </w:r>
      <w:r>
        <w:t>specific</w:t>
      </w:r>
      <w:r>
        <w:rPr>
          <w:spacing w:val="-3"/>
        </w:rPr>
        <w:t xml:space="preserve"> </w:t>
      </w:r>
      <w:r>
        <w:t>objectives of</w:t>
      </w:r>
      <w:r>
        <w:rPr>
          <w:spacing w:val="-1"/>
        </w:rPr>
        <w:t xml:space="preserve"> </w:t>
      </w:r>
      <w:r>
        <w:t>the</w:t>
      </w:r>
      <w:r>
        <w:rPr>
          <w:spacing w:val="-2"/>
        </w:rPr>
        <w:t xml:space="preserve"> </w:t>
      </w:r>
      <w:r>
        <w:t>project:</w:t>
      </w:r>
    </w:p>
    <w:p w:rsidR="00EC68FA" w:rsidRDefault="00FA3794">
      <w:pPr>
        <w:pStyle w:val="Paragrafoelenco"/>
        <w:numPr>
          <w:ilvl w:val="1"/>
          <w:numId w:val="11"/>
        </w:numPr>
        <w:tabs>
          <w:tab w:val="left" w:pos="1287"/>
          <w:tab w:val="left" w:pos="1288"/>
        </w:tabs>
        <w:spacing w:before="120"/>
        <w:rPr>
          <w:sz w:val="24"/>
        </w:rPr>
      </w:pPr>
      <w:r>
        <w:rPr>
          <w:sz w:val="24"/>
        </w:rPr>
        <w:t>Develop</w:t>
      </w:r>
      <w:r>
        <w:rPr>
          <w:spacing w:val="-1"/>
          <w:sz w:val="24"/>
        </w:rPr>
        <w:t xml:space="preserve"> </w:t>
      </w:r>
      <w:r>
        <w:rPr>
          <w:sz w:val="24"/>
        </w:rPr>
        <w:t>a sustainable</w:t>
      </w:r>
      <w:r>
        <w:rPr>
          <w:spacing w:val="-1"/>
          <w:sz w:val="24"/>
        </w:rPr>
        <w:t xml:space="preserve"> </w:t>
      </w:r>
      <w:r>
        <w:rPr>
          <w:sz w:val="24"/>
        </w:rPr>
        <w:t>management</w:t>
      </w:r>
      <w:r>
        <w:rPr>
          <w:spacing w:val="-1"/>
          <w:sz w:val="24"/>
        </w:rPr>
        <w:t xml:space="preserve"> </w:t>
      </w:r>
      <w:r>
        <w:rPr>
          <w:sz w:val="24"/>
        </w:rPr>
        <w:t>strategy</w:t>
      </w:r>
      <w:r>
        <w:rPr>
          <w:spacing w:val="-4"/>
          <w:sz w:val="24"/>
        </w:rPr>
        <w:t xml:space="preserve"> </w:t>
      </w:r>
      <w:r>
        <w:rPr>
          <w:sz w:val="24"/>
        </w:rPr>
        <w:t>for</w:t>
      </w:r>
      <w:r>
        <w:rPr>
          <w:spacing w:val="-2"/>
          <w:sz w:val="24"/>
        </w:rPr>
        <w:t xml:space="preserve"> </w:t>
      </w:r>
      <w:r>
        <w:rPr>
          <w:sz w:val="24"/>
        </w:rPr>
        <w:t>habitats</w:t>
      </w:r>
      <w:r>
        <w:rPr>
          <w:spacing w:val="-1"/>
          <w:sz w:val="24"/>
        </w:rPr>
        <w:t xml:space="preserve"> </w:t>
      </w:r>
      <w:r>
        <w:rPr>
          <w:sz w:val="24"/>
        </w:rPr>
        <w:t>9210 and 9220;</w:t>
      </w:r>
    </w:p>
    <w:p w:rsidR="00EC68FA" w:rsidRDefault="00FA3794">
      <w:pPr>
        <w:pStyle w:val="Paragrafoelenco"/>
        <w:numPr>
          <w:ilvl w:val="1"/>
          <w:numId w:val="11"/>
        </w:numPr>
        <w:tabs>
          <w:tab w:val="left" w:pos="1287"/>
          <w:tab w:val="left" w:pos="1288"/>
        </w:tabs>
        <w:ind w:right="864"/>
        <w:rPr>
          <w:sz w:val="24"/>
        </w:rPr>
      </w:pPr>
      <w:r>
        <w:rPr>
          <w:sz w:val="24"/>
        </w:rPr>
        <w:t>Increase</w:t>
      </w:r>
      <w:r>
        <w:rPr>
          <w:spacing w:val="6"/>
          <w:sz w:val="24"/>
        </w:rPr>
        <w:t xml:space="preserve"> </w:t>
      </w:r>
      <w:r>
        <w:rPr>
          <w:sz w:val="24"/>
        </w:rPr>
        <w:t>levels</w:t>
      </w:r>
      <w:r>
        <w:rPr>
          <w:spacing w:val="9"/>
          <w:sz w:val="24"/>
        </w:rPr>
        <w:t xml:space="preserve"> </w:t>
      </w:r>
      <w:r>
        <w:rPr>
          <w:sz w:val="24"/>
        </w:rPr>
        <w:t>of</w:t>
      </w:r>
      <w:r>
        <w:rPr>
          <w:spacing w:val="6"/>
          <w:sz w:val="24"/>
        </w:rPr>
        <w:t xml:space="preserve"> </w:t>
      </w:r>
      <w:r>
        <w:rPr>
          <w:sz w:val="24"/>
        </w:rPr>
        <w:t>biological</w:t>
      </w:r>
      <w:r>
        <w:rPr>
          <w:spacing w:val="8"/>
          <w:sz w:val="24"/>
        </w:rPr>
        <w:t xml:space="preserve"> </w:t>
      </w:r>
      <w:r>
        <w:rPr>
          <w:sz w:val="24"/>
        </w:rPr>
        <w:t>diversity</w:t>
      </w:r>
      <w:r>
        <w:rPr>
          <w:spacing w:val="2"/>
          <w:sz w:val="24"/>
        </w:rPr>
        <w:t xml:space="preserve"> </w:t>
      </w:r>
      <w:r>
        <w:rPr>
          <w:sz w:val="24"/>
        </w:rPr>
        <w:t>(vascular</w:t>
      </w:r>
      <w:r>
        <w:rPr>
          <w:spacing w:val="7"/>
          <w:sz w:val="24"/>
        </w:rPr>
        <w:t xml:space="preserve"> </w:t>
      </w:r>
      <w:r>
        <w:rPr>
          <w:sz w:val="24"/>
        </w:rPr>
        <w:t>plants,</w:t>
      </w:r>
      <w:r>
        <w:rPr>
          <w:spacing w:val="8"/>
          <w:sz w:val="24"/>
        </w:rPr>
        <w:t xml:space="preserve"> </w:t>
      </w:r>
      <w:r>
        <w:rPr>
          <w:sz w:val="24"/>
        </w:rPr>
        <w:t>lichens,</w:t>
      </w:r>
      <w:r>
        <w:rPr>
          <w:spacing w:val="7"/>
          <w:sz w:val="24"/>
        </w:rPr>
        <w:t xml:space="preserve"> </w:t>
      </w:r>
      <w:r>
        <w:rPr>
          <w:sz w:val="24"/>
        </w:rPr>
        <w:t>birds,</w:t>
      </w:r>
      <w:r>
        <w:rPr>
          <w:spacing w:val="8"/>
          <w:sz w:val="24"/>
        </w:rPr>
        <w:t xml:space="preserve"> </w:t>
      </w:r>
      <w:r>
        <w:rPr>
          <w:sz w:val="24"/>
        </w:rPr>
        <w:t>beetles</w:t>
      </w:r>
      <w:r>
        <w:rPr>
          <w:spacing w:val="-57"/>
          <w:sz w:val="24"/>
        </w:rPr>
        <w:t xml:space="preserve"> </w:t>
      </w:r>
      <w:r>
        <w:rPr>
          <w:sz w:val="24"/>
        </w:rPr>
        <w:t>and</w:t>
      </w:r>
      <w:r>
        <w:rPr>
          <w:spacing w:val="-1"/>
          <w:sz w:val="24"/>
        </w:rPr>
        <w:t xml:space="preserve"> </w:t>
      </w:r>
      <w:proofErr w:type="spellStart"/>
      <w:r>
        <w:rPr>
          <w:sz w:val="24"/>
        </w:rPr>
        <w:t>saproxylic</w:t>
      </w:r>
      <w:proofErr w:type="spellEnd"/>
      <w:r>
        <w:rPr>
          <w:spacing w:val="-1"/>
          <w:sz w:val="24"/>
        </w:rPr>
        <w:t xml:space="preserve"> </w:t>
      </w:r>
      <w:r>
        <w:rPr>
          <w:sz w:val="24"/>
        </w:rPr>
        <w:t>fungi);</w:t>
      </w:r>
    </w:p>
    <w:p w:rsidR="00EC68FA" w:rsidRDefault="00FA3794">
      <w:pPr>
        <w:pStyle w:val="Paragrafoelenco"/>
        <w:numPr>
          <w:ilvl w:val="1"/>
          <w:numId w:val="11"/>
        </w:numPr>
        <w:tabs>
          <w:tab w:val="left" w:pos="1287"/>
          <w:tab w:val="left" w:pos="1288"/>
        </w:tabs>
        <w:spacing w:before="1"/>
        <w:rPr>
          <w:sz w:val="24"/>
        </w:rPr>
      </w:pPr>
      <w:r>
        <w:rPr>
          <w:sz w:val="24"/>
        </w:rPr>
        <w:t>Monitor</w:t>
      </w:r>
      <w:r>
        <w:rPr>
          <w:spacing w:val="-1"/>
          <w:sz w:val="24"/>
        </w:rPr>
        <w:t xml:space="preserve"> </w:t>
      </w:r>
      <w:r>
        <w:rPr>
          <w:sz w:val="24"/>
        </w:rPr>
        <w:t>habitats</w:t>
      </w:r>
      <w:r>
        <w:rPr>
          <w:spacing w:val="-1"/>
          <w:sz w:val="24"/>
        </w:rPr>
        <w:t xml:space="preserve"> </w:t>
      </w:r>
      <w:r>
        <w:rPr>
          <w:sz w:val="24"/>
        </w:rPr>
        <w:t>to</w:t>
      </w:r>
      <w:r>
        <w:rPr>
          <w:spacing w:val="-1"/>
          <w:sz w:val="24"/>
        </w:rPr>
        <w:t xml:space="preserve"> </w:t>
      </w:r>
      <w:r>
        <w:rPr>
          <w:sz w:val="24"/>
        </w:rPr>
        <w:t>quantify</w:t>
      </w:r>
      <w:r>
        <w:rPr>
          <w:spacing w:val="-5"/>
          <w:sz w:val="24"/>
        </w:rPr>
        <w:t xml:space="preserve"> </w:t>
      </w:r>
      <w:r>
        <w:rPr>
          <w:sz w:val="24"/>
        </w:rPr>
        <w:t>the effects</w:t>
      </w:r>
      <w:r>
        <w:rPr>
          <w:spacing w:val="-1"/>
          <w:sz w:val="24"/>
        </w:rPr>
        <w:t xml:space="preserve"> </w:t>
      </w:r>
      <w:r>
        <w:rPr>
          <w:sz w:val="24"/>
        </w:rPr>
        <w:t>of</w:t>
      </w:r>
      <w:r>
        <w:rPr>
          <w:spacing w:val="-1"/>
          <w:sz w:val="24"/>
        </w:rPr>
        <w:t xml:space="preserve"> </w:t>
      </w:r>
      <w:r>
        <w:rPr>
          <w:sz w:val="24"/>
        </w:rPr>
        <w:t>actions;</w:t>
      </w:r>
    </w:p>
    <w:p w:rsidR="00EC68FA" w:rsidRDefault="00FA3794">
      <w:pPr>
        <w:pStyle w:val="Paragrafoelenco"/>
        <w:numPr>
          <w:ilvl w:val="1"/>
          <w:numId w:val="11"/>
        </w:numPr>
        <w:tabs>
          <w:tab w:val="left" w:pos="1287"/>
          <w:tab w:val="left" w:pos="1288"/>
        </w:tabs>
        <w:ind w:right="858"/>
        <w:rPr>
          <w:sz w:val="24"/>
        </w:rPr>
      </w:pPr>
      <w:r>
        <w:rPr>
          <w:sz w:val="24"/>
        </w:rPr>
        <w:t>Promote</w:t>
      </w:r>
      <w:r>
        <w:rPr>
          <w:spacing w:val="15"/>
          <w:sz w:val="24"/>
        </w:rPr>
        <w:t xml:space="preserve"> </w:t>
      </w:r>
      <w:r>
        <w:rPr>
          <w:sz w:val="24"/>
        </w:rPr>
        <w:t>the</w:t>
      </w:r>
      <w:r>
        <w:rPr>
          <w:spacing w:val="16"/>
          <w:sz w:val="24"/>
        </w:rPr>
        <w:t xml:space="preserve"> </w:t>
      </w:r>
      <w:r>
        <w:rPr>
          <w:sz w:val="24"/>
        </w:rPr>
        <w:t>participation</w:t>
      </w:r>
      <w:r>
        <w:rPr>
          <w:spacing w:val="16"/>
          <w:sz w:val="24"/>
        </w:rPr>
        <w:t xml:space="preserve"> </w:t>
      </w:r>
      <w:r>
        <w:rPr>
          <w:sz w:val="24"/>
        </w:rPr>
        <w:t>of</w:t>
      </w:r>
      <w:r>
        <w:rPr>
          <w:spacing w:val="15"/>
          <w:sz w:val="24"/>
        </w:rPr>
        <w:t xml:space="preserve"> </w:t>
      </w:r>
      <w:r>
        <w:rPr>
          <w:sz w:val="24"/>
        </w:rPr>
        <w:t>all</w:t>
      </w:r>
      <w:r>
        <w:rPr>
          <w:spacing w:val="17"/>
          <w:sz w:val="24"/>
        </w:rPr>
        <w:t xml:space="preserve"> </w:t>
      </w:r>
      <w:r>
        <w:rPr>
          <w:sz w:val="24"/>
        </w:rPr>
        <w:t>territorial</w:t>
      </w:r>
      <w:r>
        <w:rPr>
          <w:spacing w:val="17"/>
          <w:sz w:val="24"/>
        </w:rPr>
        <w:t xml:space="preserve"> </w:t>
      </w:r>
      <w:r>
        <w:rPr>
          <w:sz w:val="24"/>
        </w:rPr>
        <w:t>stakeholders</w:t>
      </w:r>
      <w:r>
        <w:rPr>
          <w:spacing w:val="16"/>
          <w:sz w:val="24"/>
        </w:rPr>
        <w:t xml:space="preserve"> </w:t>
      </w:r>
      <w:r>
        <w:rPr>
          <w:sz w:val="24"/>
        </w:rPr>
        <w:t>to</w:t>
      </w:r>
      <w:r>
        <w:rPr>
          <w:spacing w:val="17"/>
          <w:sz w:val="24"/>
        </w:rPr>
        <w:t xml:space="preserve"> </w:t>
      </w:r>
      <w:r>
        <w:rPr>
          <w:sz w:val="24"/>
        </w:rPr>
        <w:t>highlight</w:t>
      </w:r>
      <w:r>
        <w:rPr>
          <w:spacing w:val="17"/>
          <w:sz w:val="24"/>
        </w:rPr>
        <w:t xml:space="preserve"> </w:t>
      </w:r>
      <w:r>
        <w:rPr>
          <w:sz w:val="24"/>
        </w:rPr>
        <w:t>the</w:t>
      </w:r>
      <w:r>
        <w:rPr>
          <w:spacing w:val="-57"/>
          <w:sz w:val="24"/>
        </w:rPr>
        <w:t xml:space="preserve"> </w:t>
      </w:r>
      <w:r>
        <w:rPr>
          <w:sz w:val="24"/>
        </w:rPr>
        <w:t>benefits</w:t>
      </w:r>
      <w:r>
        <w:rPr>
          <w:spacing w:val="-1"/>
          <w:sz w:val="24"/>
        </w:rPr>
        <w:t xml:space="preserve"> </w:t>
      </w:r>
      <w:r>
        <w:rPr>
          <w:sz w:val="24"/>
        </w:rPr>
        <w:t>of sustainable</w:t>
      </w:r>
      <w:r>
        <w:rPr>
          <w:spacing w:val="-1"/>
          <w:sz w:val="24"/>
        </w:rPr>
        <w:t xml:space="preserve"> </w:t>
      </w:r>
      <w:r>
        <w:rPr>
          <w:sz w:val="24"/>
        </w:rPr>
        <w:t>habitat management.</w:t>
      </w:r>
    </w:p>
    <w:p w:rsidR="00EC68FA" w:rsidRDefault="00FA3794">
      <w:pPr>
        <w:pStyle w:val="Corpodeltesto"/>
        <w:spacing w:before="120"/>
        <w:jc w:val="left"/>
      </w:pPr>
      <w:r>
        <w:t>Among</w:t>
      </w:r>
      <w:r>
        <w:rPr>
          <w:spacing w:val="-4"/>
        </w:rPr>
        <w:t xml:space="preserve"> </w:t>
      </w:r>
      <w:r>
        <w:t>the</w:t>
      </w:r>
      <w:r>
        <w:rPr>
          <w:spacing w:val="-1"/>
        </w:rPr>
        <w:t xml:space="preserve"> </w:t>
      </w:r>
      <w:r>
        <w:t>various actions implemented:</w:t>
      </w:r>
    </w:p>
    <w:p w:rsidR="00EC68FA" w:rsidRDefault="00FA3794">
      <w:pPr>
        <w:pStyle w:val="Paragrafoelenco"/>
        <w:numPr>
          <w:ilvl w:val="0"/>
          <w:numId w:val="10"/>
        </w:numPr>
        <w:tabs>
          <w:tab w:val="left" w:pos="942"/>
        </w:tabs>
        <w:spacing w:before="124" w:line="237" w:lineRule="auto"/>
        <w:ind w:left="941" w:right="863"/>
        <w:rPr>
          <w:rFonts w:ascii="Symbol" w:hAnsi="Symbol"/>
          <w:sz w:val="24"/>
        </w:rPr>
      </w:pPr>
      <w:r>
        <w:rPr>
          <w:sz w:val="24"/>
        </w:rPr>
        <w:t>special</w:t>
      </w:r>
      <w:r>
        <w:rPr>
          <w:spacing w:val="1"/>
          <w:sz w:val="24"/>
        </w:rPr>
        <w:t xml:space="preserve"> </w:t>
      </w:r>
      <w:proofErr w:type="spellStart"/>
      <w:r>
        <w:rPr>
          <w:sz w:val="24"/>
        </w:rPr>
        <w:t>silvicultural</w:t>
      </w:r>
      <w:proofErr w:type="spellEnd"/>
      <w:r>
        <w:rPr>
          <w:spacing w:val="1"/>
          <w:sz w:val="24"/>
        </w:rPr>
        <w:t xml:space="preserve"> </w:t>
      </w:r>
      <w:r>
        <w:rPr>
          <w:sz w:val="24"/>
        </w:rPr>
        <w:t>practices</w:t>
      </w:r>
      <w:r>
        <w:rPr>
          <w:spacing w:val="1"/>
          <w:sz w:val="24"/>
        </w:rPr>
        <w:t xml:space="preserve"> </w:t>
      </w:r>
      <w:r>
        <w:rPr>
          <w:sz w:val="24"/>
        </w:rPr>
        <w:t>were</w:t>
      </w:r>
      <w:r>
        <w:rPr>
          <w:spacing w:val="1"/>
          <w:sz w:val="24"/>
        </w:rPr>
        <w:t xml:space="preserve"> </w:t>
      </w:r>
      <w:r>
        <w:rPr>
          <w:sz w:val="24"/>
        </w:rPr>
        <w:t>applied</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aim</w:t>
      </w:r>
      <w:r>
        <w:rPr>
          <w:spacing w:val="1"/>
          <w:sz w:val="24"/>
        </w:rPr>
        <w:t xml:space="preserve"> </w:t>
      </w:r>
      <w:r>
        <w:rPr>
          <w:sz w:val="24"/>
        </w:rPr>
        <w:t>of</w:t>
      </w:r>
      <w:r>
        <w:rPr>
          <w:spacing w:val="1"/>
          <w:sz w:val="24"/>
        </w:rPr>
        <w:t xml:space="preserve"> </w:t>
      </w:r>
      <w:r>
        <w:rPr>
          <w:sz w:val="24"/>
        </w:rPr>
        <w:t>helping</w:t>
      </w:r>
      <w:r>
        <w:rPr>
          <w:spacing w:val="1"/>
          <w:sz w:val="24"/>
        </w:rPr>
        <w:t xml:space="preserve"> </w:t>
      </w:r>
      <w:r>
        <w:rPr>
          <w:sz w:val="24"/>
        </w:rPr>
        <w:t>animal</w:t>
      </w:r>
      <w:r>
        <w:rPr>
          <w:spacing w:val="1"/>
          <w:sz w:val="24"/>
        </w:rPr>
        <w:t xml:space="preserve"> </w:t>
      </w:r>
      <w:r>
        <w:rPr>
          <w:sz w:val="24"/>
        </w:rPr>
        <w:t>species</w:t>
      </w:r>
      <w:r>
        <w:rPr>
          <w:spacing w:val="-1"/>
          <w:sz w:val="24"/>
        </w:rPr>
        <w:t xml:space="preserve"> </w:t>
      </w:r>
      <w:r>
        <w:rPr>
          <w:sz w:val="24"/>
        </w:rPr>
        <w:t>that are</w:t>
      </w:r>
      <w:r>
        <w:rPr>
          <w:spacing w:val="1"/>
          <w:sz w:val="24"/>
        </w:rPr>
        <w:t xml:space="preserve"> </w:t>
      </w:r>
      <w:r>
        <w:rPr>
          <w:sz w:val="24"/>
        </w:rPr>
        <w:t>generally</w:t>
      </w:r>
      <w:r>
        <w:rPr>
          <w:spacing w:val="-3"/>
          <w:sz w:val="24"/>
        </w:rPr>
        <w:t xml:space="preserve"> </w:t>
      </w:r>
      <w:r>
        <w:rPr>
          <w:sz w:val="24"/>
        </w:rPr>
        <w:t>associated with old-growth</w:t>
      </w:r>
      <w:r>
        <w:rPr>
          <w:spacing w:val="-1"/>
          <w:sz w:val="24"/>
        </w:rPr>
        <w:t xml:space="preserve"> </w:t>
      </w:r>
      <w:r>
        <w:rPr>
          <w:sz w:val="24"/>
        </w:rPr>
        <w:t>forests:</w:t>
      </w:r>
    </w:p>
    <w:p w:rsidR="00EC68FA" w:rsidRDefault="00FA3794">
      <w:pPr>
        <w:pStyle w:val="Paragrafoelenco"/>
        <w:numPr>
          <w:ilvl w:val="0"/>
          <w:numId w:val="10"/>
        </w:numPr>
        <w:tabs>
          <w:tab w:val="left" w:pos="942"/>
        </w:tabs>
        <w:spacing w:before="5" w:line="237" w:lineRule="auto"/>
        <w:ind w:left="941" w:right="860"/>
        <w:rPr>
          <w:rFonts w:ascii="Symbol" w:hAnsi="Symbol"/>
          <w:sz w:val="24"/>
        </w:rPr>
      </w:pPr>
      <w:r>
        <w:rPr>
          <w:sz w:val="24"/>
        </w:rPr>
        <w:t>different types of habitat trees have been created: 16 nest trees that can be used</w:t>
      </w:r>
      <w:r>
        <w:rPr>
          <w:spacing w:val="1"/>
          <w:sz w:val="24"/>
        </w:rPr>
        <w:t xml:space="preserve"> </w:t>
      </w:r>
      <w:r>
        <w:rPr>
          <w:sz w:val="24"/>
        </w:rPr>
        <w:t>by various species of birds and 9 trees with cavities that can provide shelter for</w:t>
      </w:r>
      <w:r>
        <w:rPr>
          <w:spacing w:val="1"/>
          <w:sz w:val="24"/>
        </w:rPr>
        <w:t xml:space="preserve"> </w:t>
      </w:r>
      <w:proofErr w:type="spellStart"/>
      <w:r>
        <w:rPr>
          <w:sz w:val="24"/>
        </w:rPr>
        <w:t>microfauna</w:t>
      </w:r>
      <w:proofErr w:type="spellEnd"/>
      <w:r>
        <w:rPr>
          <w:sz w:val="24"/>
        </w:rPr>
        <w:t>;</w:t>
      </w:r>
    </w:p>
    <w:p w:rsidR="00EC68FA" w:rsidRDefault="00FA3794">
      <w:pPr>
        <w:pStyle w:val="Paragrafoelenco"/>
        <w:numPr>
          <w:ilvl w:val="0"/>
          <w:numId w:val="10"/>
        </w:numPr>
        <w:tabs>
          <w:tab w:val="left" w:pos="942"/>
        </w:tabs>
        <w:spacing w:before="5"/>
        <w:ind w:left="941" w:right="862"/>
        <w:rPr>
          <w:rFonts w:ascii="Symbol" w:hAnsi="Symbol"/>
          <w:sz w:val="24"/>
        </w:rPr>
      </w:pPr>
      <w:r>
        <w:rPr>
          <w:sz w:val="24"/>
        </w:rPr>
        <w:t>some areas were fenced off to limit grazing activities that may negatively affect</w:t>
      </w:r>
      <w:r>
        <w:rPr>
          <w:spacing w:val="1"/>
          <w:sz w:val="24"/>
        </w:rPr>
        <w:t xml:space="preserve"> </w:t>
      </w:r>
      <w:r>
        <w:rPr>
          <w:sz w:val="24"/>
        </w:rPr>
        <w:t>yew and holly regeneration; the material for the construction of fences was</w:t>
      </w:r>
      <w:r>
        <w:rPr>
          <w:spacing w:val="1"/>
          <w:sz w:val="24"/>
        </w:rPr>
        <w:t xml:space="preserve"> </w:t>
      </w:r>
      <w:r>
        <w:rPr>
          <w:sz w:val="24"/>
        </w:rPr>
        <w:t>transported by mules inside the forest in order to cause minimum damage to the</w:t>
      </w:r>
      <w:r>
        <w:rPr>
          <w:spacing w:val="1"/>
          <w:sz w:val="24"/>
        </w:rPr>
        <w:t xml:space="preserve"> </w:t>
      </w:r>
      <w:r>
        <w:rPr>
          <w:sz w:val="24"/>
        </w:rPr>
        <w:t>undergrowth</w:t>
      </w:r>
      <w:r>
        <w:rPr>
          <w:spacing w:val="-1"/>
          <w:sz w:val="24"/>
        </w:rPr>
        <w:t xml:space="preserve"> </w:t>
      </w:r>
      <w:r>
        <w:rPr>
          <w:sz w:val="24"/>
        </w:rPr>
        <w:t>and soil.</w:t>
      </w:r>
    </w:p>
    <w:p w:rsidR="00EC68FA" w:rsidRDefault="00FA3794">
      <w:pPr>
        <w:pStyle w:val="Corpodeltesto"/>
        <w:spacing w:before="117"/>
        <w:ind w:right="854"/>
      </w:pPr>
      <w:r>
        <w:t>The project has the potential to be replicated as the socio-economic context is similar</w:t>
      </w:r>
      <w:r>
        <w:rPr>
          <w:spacing w:val="1"/>
        </w:rPr>
        <w:t xml:space="preserve"> </w:t>
      </w:r>
      <w:r>
        <w:t>and the areas are predominantly based economies, particularly in the more mountainous</w:t>
      </w:r>
      <w:r>
        <w:rPr>
          <w:spacing w:val="1"/>
        </w:rPr>
        <w:t xml:space="preserve"> </w:t>
      </w:r>
      <w:r>
        <w:t>areas</w:t>
      </w:r>
      <w:r>
        <w:rPr>
          <w:spacing w:val="1"/>
        </w:rPr>
        <w:t xml:space="preserve"> </w:t>
      </w:r>
      <w:r>
        <w:t>of</w:t>
      </w:r>
      <w:r>
        <w:rPr>
          <w:spacing w:val="1"/>
        </w:rPr>
        <w:t xml:space="preserve"> </w:t>
      </w:r>
      <w:r>
        <w:t>the</w:t>
      </w:r>
      <w:r w:rsidRPr="00FA3794">
        <w:t xml:space="preserve"> </w:t>
      </w:r>
      <w:r>
        <w:t>LAG</w:t>
      </w:r>
      <w:r>
        <w:rPr>
          <w:spacing w:val="1"/>
        </w:rPr>
        <w:t xml:space="preserve"> </w:t>
      </w:r>
      <w:proofErr w:type="spellStart"/>
      <w:r>
        <w:t>Serre</w:t>
      </w:r>
      <w:proofErr w:type="spellEnd"/>
      <w:r>
        <w:rPr>
          <w:spacing w:val="1"/>
        </w:rPr>
        <w:t xml:space="preserve"> </w:t>
      </w:r>
      <w:proofErr w:type="spellStart"/>
      <w:r>
        <w:t>Calabresi</w:t>
      </w:r>
      <w:proofErr w:type="spellEnd"/>
      <w:r>
        <w:rPr>
          <w:spacing w:val="1"/>
        </w:rPr>
        <w:t xml:space="preserve"> </w:t>
      </w:r>
      <w:proofErr w:type="spellStart"/>
      <w:r>
        <w:t>characterised</w:t>
      </w:r>
      <w:proofErr w:type="spellEnd"/>
      <w:r>
        <w:rPr>
          <w:spacing w:val="1"/>
        </w:rPr>
        <w:t xml:space="preserve"> </w:t>
      </w:r>
      <w:r>
        <w:t>by</w:t>
      </w:r>
      <w:r>
        <w:rPr>
          <w:spacing w:val="1"/>
        </w:rPr>
        <w:t xml:space="preserve"> </w:t>
      </w:r>
      <w:r>
        <w:t>traditional</w:t>
      </w:r>
      <w:r>
        <w:rPr>
          <w:spacing w:val="1"/>
        </w:rPr>
        <w:t xml:space="preserve"> </w:t>
      </w:r>
      <w:r>
        <w:t>agro-</w:t>
      </w:r>
      <w:proofErr w:type="spellStart"/>
      <w:r>
        <w:t>sylvo</w:t>
      </w:r>
      <w:proofErr w:type="spellEnd"/>
      <w:r>
        <w:t>-pastoral</w:t>
      </w:r>
      <w:r>
        <w:rPr>
          <w:spacing w:val="1"/>
        </w:rPr>
        <w:t xml:space="preserve"> </w:t>
      </w:r>
      <w:r>
        <w:t>activities (mountain agriculture, forestry and livestock breeding-</w:t>
      </w:r>
      <w:proofErr w:type="spellStart"/>
      <w:r>
        <w:t>pastoralism</w:t>
      </w:r>
      <w:proofErr w:type="spellEnd"/>
      <w:r>
        <w:t>), which are</w:t>
      </w:r>
      <w:r>
        <w:rPr>
          <w:spacing w:val="1"/>
        </w:rPr>
        <w:t xml:space="preserve"> </w:t>
      </w:r>
      <w:r>
        <w:t>progressively</w:t>
      </w:r>
      <w:r>
        <w:rPr>
          <w:spacing w:val="18"/>
        </w:rPr>
        <w:t xml:space="preserve"> </w:t>
      </w:r>
      <w:r>
        <w:t>disappearing,</w:t>
      </w:r>
      <w:r>
        <w:rPr>
          <w:spacing w:val="23"/>
        </w:rPr>
        <w:t xml:space="preserve"> </w:t>
      </w:r>
      <w:r>
        <w:t>and</w:t>
      </w:r>
      <w:r>
        <w:rPr>
          <w:spacing w:val="23"/>
        </w:rPr>
        <w:t xml:space="preserve"> </w:t>
      </w:r>
      <w:r>
        <w:t>which</w:t>
      </w:r>
      <w:r>
        <w:rPr>
          <w:spacing w:val="22"/>
        </w:rPr>
        <w:t xml:space="preserve"> </w:t>
      </w:r>
      <w:r>
        <w:t>today</w:t>
      </w:r>
      <w:r>
        <w:rPr>
          <w:spacing w:val="18"/>
        </w:rPr>
        <w:t xml:space="preserve"> </w:t>
      </w:r>
      <w:r>
        <w:t>present</w:t>
      </w:r>
      <w:r>
        <w:rPr>
          <w:spacing w:val="24"/>
        </w:rPr>
        <w:t xml:space="preserve"> </w:t>
      </w:r>
      <w:r>
        <w:t>greater</w:t>
      </w:r>
      <w:r>
        <w:rPr>
          <w:spacing w:val="23"/>
        </w:rPr>
        <w:t xml:space="preserve"> </w:t>
      </w:r>
      <w:r>
        <w:t>inconveniences</w:t>
      </w:r>
      <w:r>
        <w:rPr>
          <w:spacing w:val="23"/>
        </w:rPr>
        <w:t xml:space="preserve"> </w:t>
      </w:r>
      <w:r>
        <w:t>compared</w:t>
      </w:r>
      <w:r>
        <w:rPr>
          <w:spacing w:val="-57"/>
        </w:rPr>
        <w:t xml:space="preserve"> </w:t>
      </w:r>
      <w:r>
        <w:t>to the employment opportunities available in other contexts closer to the main cities and</w:t>
      </w:r>
      <w:r>
        <w:rPr>
          <w:spacing w:val="-57"/>
        </w:rPr>
        <w:t xml:space="preserve"> </w:t>
      </w:r>
      <w:r>
        <w:t>which</w:t>
      </w:r>
      <w:r>
        <w:rPr>
          <w:spacing w:val="-1"/>
        </w:rPr>
        <w:t xml:space="preserve"> </w:t>
      </w:r>
      <w:r>
        <w:t>may</w:t>
      </w:r>
      <w:r>
        <w:rPr>
          <w:spacing w:val="-5"/>
        </w:rPr>
        <w:t xml:space="preserve"> </w:t>
      </w:r>
      <w:r>
        <w:t>have</w:t>
      </w:r>
      <w:r>
        <w:rPr>
          <w:spacing w:val="1"/>
        </w:rPr>
        <w:t xml:space="preserve"> </w:t>
      </w:r>
      <w:r>
        <w:t>an advantage</w:t>
      </w:r>
      <w:r>
        <w:rPr>
          <w:spacing w:val="-2"/>
        </w:rPr>
        <w:t xml:space="preserve"> </w:t>
      </w:r>
      <w:r>
        <w:t>from the launch of</w:t>
      </w:r>
      <w:r>
        <w:rPr>
          <w:spacing w:val="1"/>
        </w:rPr>
        <w:t xml:space="preserve"> </w:t>
      </w:r>
      <w:r>
        <w:t>a</w:t>
      </w:r>
      <w:r>
        <w:rPr>
          <w:spacing w:val="1"/>
        </w:rPr>
        <w:t xml:space="preserve"> </w:t>
      </w:r>
      <w:r>
        <w:t>similar</w:t>
      </w:r>
      <w:r>
        <w:rPr>
          <w:spacing w:val="-1"/>
        </w:rPr>
        <w:t xml:space="preserve"> </w:t>
      </w:r>
      <w:r>
        <w:t>project.</w:t>
      </w:r>
    </w:p>
    <w:p w:rsidR="00EC68FA" w:rsidRDefault="00EC68FA">
      <w:pPr>
        <w:sectPr w:rsidR="00EC68FA">
          <w:pgSz w:w="11910" w:h="16840"/>
          <w:pgMar w:top="1580" w:right="840" w:bottom="1240" w:left="1480" w:header="0" w:footer="975" w:gutter="0"/>
          <w:cols w:space="720"/>
        </w:sectPr>
      </w:pPr>
    </w:p>
    <w:p w:rsidR="00EC68FA" w:rsidRDefault="00FA3794">
      <w:pPr>
        <w:spacing w:before="1"/>
        <w:ind w:left="222"/>
        <w:rPr>
          <w:b/>
          <w:sz w:val="24"/>
        </w:rPr>
      </w:pPr>
      <w:r>
        <w:rPr>
          <w:b/>
          <w:sz w:val="24"/>
        </w:rPr>
        <w:lastRenderedPageBreak/>
        <w:t>PROJECT</w:t>
      </w:r>
      <w:r>
        <w:rPr>
          <w:b/>
          <w:spacing w:val="-2"/>
          <w:sz w:val="24"/>
        </w:rPr>
        <w:t xml:space="preserve"> </w:t>
      </w:r>
      <w:r>
        <w:rPr>
          <w:b/>
          <w:sz w:val="24"/>
        </w:rPr>
        <w:t>CARD</w:t>
      </w:r>
    </w:p>
    <w:p w:rsidR="00EC68FA" w:rsidRDefault="00EC68FA">
      <w:pPr>
        <w:pStyle w:val="Corpodeltesto"/>
        <w:spacing w:before="8"/>
        <w:ind w:left="0"/>
        <w:jc w:val="left"/>
        <w:rPr>
          <w:b/>
          <w:sz w:val="10"/>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04"/>
        <w:gridCol w:w="5917"/>
      </w:tblGrid>
      <w:tr w:rsidR="00EC68FA">
        <w:trPr>
          <w:trHeight w:val="460"/>
        </w:trPr>
        <w:tc>
          <w:tcPr>
            <w:tcW w:w="2804" w:type="dxa"/>
          </w:tcPr>
          <w:p w:rsidR="00EC68FA" w:rsidRDefault="00FA3794">
            <w:pPr>
              <w:pStyle w:val="TableParagraph"/>
              <w:spacing w:before="113"/>
              <w:rPr>
                <w:b/>
                <w:sz w:val="20"/>
              </w:rPr>
            </w:pPr>
            <w:r>
              <w:rPr>
                <w:b/>
                <w:sz w:val="20"/>
              </w:rPr>
              <w:t>Entity</w:t>
            </w:r>
          </w:p>
        </w:tc>
        <w:tc>
          <w:tcPr>
            <w:tcW w:w="5917" w:type="dxa"/>
          </w:tcPr>
          <w:p w:rsidR="00EC68FA" w:rsidRPr="00BC1E2A" w:rsidRDefault="00FA3794">
            <w:pPr>
              <w:pStyle w:val="TableParagraph"/>
              <w:spacing w:line="223" w:lineRule="exact"/>
              <w:rPr>
                <w:sz w:val="20"/>
                <w:lang w:val="it-IT"/>
              </w:rPr>
            </w:pPr>
            <w:r w:rsidRPr="00BC1E2A">
              <w:rPr>
                <w:sz w:val="20"/>
                <w:lang w:val="it-IT"/>
              </w:rPr>
              <w:t>Ente</w:t>
            </w:r>
            <w:r w:rsidRPr="00BC1E2A">
              <w:rPr>
                <w:spacing w:val="-3"/>
                <w:sz w:val="20"/>
                <w:lang w:val="it-IT"/>
              </w:rPr>
              <w:t xml:space="preserve"> </w:t>
            </w:r>
            <w:r w:rsidRPr="00BC1E2A">
              <w:rPr>
                <w:sz w:val="20"/>
                <w:lang w:val="it-IT"/>
              </w:rPr>
              <w:t>Parco</w:t>
            </w:r>
            <w:r w:rsidRPr="00BC1E2A">
              <w:rPr>
                <w:spacing w:val="-1"/>
                <w:sz w:val="20"/>
                <w:lang w:val="it-IT"/>
              </w:rPr>
              <w:t xml:space="preserve"> </w:t>
            </w:r>
            <w:r w:rsidRPr="00BC1E2A">
              <w:rPr>
                <w:sz w:val="20"/>
                <w:lang w:val="it-IT"/>
              </w:rPr>
              <w:t>Nazionale</w:t>
            </w:r>
            <w:r w:rsidRPr="00BC1E2A">
              <w:rPr>
                <w:spacing w:val="-2"/>
                <w:sz w:val="20"/>
                <w:lang w:val="it-IT"/>
              </w:rPr>
              <w:t xml:space="preserve"> </w:t>
            </w:r>
            <w:r w:rsidRPr="00BC1E2A">
              <w:rPr>
                <w:sz w:val="20"/>
                <w:lang w:val="it-IT"/>
              </w:rPr>
              <w:t>del</w:t>
            </w:r>
            <w:r w:rsidRPr="00BC1E2A">
              <w:rPr>
                <w:spacing w:val="-2"/>
                <w:sz w:val="20"/>
                <w:lang w:val="it-IT"/>
              </w:rPr>
              <w:t xml:space="preserve"> </w:t>
            </w:r>
            <w:r w:rsidRPr="00BC1E2A">
              <w:rPr>
                <w:sz w:val="20"/>
                <w:lang w:val="it-IT"/>
              </w:rPr>
              <w:t>Cilento,</w:t>
            </w:r>
            <w:r w:rsidRPr="00BC1E2A">
              <w:rPr>
                <w:spacing w:val="-3"/>
                <w:sz w:val="20"/>
                <w:lang w:val="it-IT"/>
              </w:rPr>
              <w:t xml:space="preserve"> </w:t>
            </w:r>
            <w:r w:rsidRPr="00BC1E2A">
              <w:rPr>
                <w:sz w:val="20"/>
                <w:lang w:val="it-IT"/>
              </w:rPr>
              <w:t>Vallo</w:t>
            </w:r>
            <w:r w:rsidRPr="00BC1E2A">
              <w:rPr>
                <w:spacing w:val="-1"/>
                <w:sz w:val="20"/>
                <w:lang w:val="it-IT"/>
              </w:rPr>
              <w:t xml:space="preserve"> </w:t>
            </w:r>
            <w:r w:rsidRPr="00BC1E2A">
              <w:rPr>
                <w:sz w:val="20"/>
                <w:lang w:val="it-IT"/>
              </w:rPr>
              <w:t>di</w:t>
            </w:r>
            <w:r w:rsidRPr="00BC1E2A">
              <w:rPr>
                <w:spacing w:val="-3"/>
                <w:sz w:val="20"/>
                <w:lang w:val="it-IT"/>
              </w:rPr>
              <w:t xml:space="preserve"> </w:t>
            </w:r>
            <w:r w:rsidRPr="00BC1E2A">
              <w:rPr>
                <w:sz w:val="20"/>
                <w:lang w:val="it-IT"/>
              </w:rPr>
              <w:t>Diano</w:t>
            </w:r>
            <w:r w:rsidRPr="00BC1E2A">
              <w:rPr>
                <w:spacing w:val="-1"/>
                <w:sz w:val="20"/>
                <w:lang w:val="it-IT"/>
              </w:rPr>
              <w:t xml:space="preserve"> </w:t>
            </w:r>
            <w:r w:rsidRPr="00BC1E2A">
              <w:rPr>
                <w:sz w:val="20"/>
                <w:lang w:val="it-IT"/>
              </w:rPr>
              <w:t>e</w:t>
            </w:r>
            <w:r w:rsidRPr="00BC1E2A">
              <w:rPr>
                <w:spacing w:val="-3"/>
                <w:sz w:val="20"/>
                <w:lang w:val="it-IT"/>
              </w:rPr>
              <w:t xml:space="preserve"> </w:t>
            </w:r>
            <w:r w:rsidRPr="00BC1E2A">
              <w:rPr>
                <w:sz w:val="20"/>
                <w:lang w:val="it-IT"/>
              </w:rPr>
              <w:t>Alburni Vallo</w:t>
            </w:r>
            <w:r w:rsidRPr="00BC1E2A">
              <w:rPr>
                <w:spacing w:val="-1"/>
                <w:sz w:val="20"/>
                <w:lang w:val="it-IT"/>
              </w:rPr>
              <w:t xml:space="preserve"> </w:t>
            </w:r>
            <w:r w:rsidRPr="00BC1E2A">
              <w:rPr>
                <w:sz w:val="20"/>
                <w:lang w:val="it-IT"/>
              </w:rPr>
              <w:t>della</w:t>
            </w:r>
          </w:p>
          <w:p w:rsidR="00EC68FA" w:rsidRDefault="00FA3794">
            <w:pPr>
              <w:pStyle w:val="TableParagraph"/>
              <w:spacing w:line="217" w:lineRule="exact"/>
              <w:rPr>
                <w:sz w:val="20"/>
              </w:rPr>
            </w:pPr>
            <w:proofErr w:type="spellStart"/>
            <w:r>
              <w:rPr>
                <w:sz w:val="20"/>
              </w:rPr>
              <w:t>Lucania</w:t>
            </w:r>
            <w:proofErr w:type="spellEnd"/>
            <w:r>
              <w:rPr>
                <w:spacing w:val="-5"/>
                <w:sz w:val="20"/>
              </w:rPr>
              <w:t xml:space="preserve"> </w:t>
            </w:r>
            <w:r>
              <w:rPr>
                <w:sz w:val="20"/>
              </w:rPr>
              <w:t>(SA)</w:t>
            </w:r>
          </w:p>
        </w:tc>
      </w:tr>
      <w:tr w:rsidR="00EC68FA">
        <w:trPr>
          <w:trHeight w:val="457"/>
        </w:trPr>
        <w:tc>
          <w:tcPr>
            <w:tcW w:w="2804" w:type="dxa"/>
          </w:tcPr>
          <w:p w:rsidR="00EC68FA" w:rsidRDefault="00FA3794">
            <w:pPr>
              <w:pStyle w:val="TableParagraph"/>
              <w:spacing w:before="113"/>
              <w:rPr>
                <w:b/>
                <w:sz w:val="20"/>
              </w:rPr>
            </w:pPr>
            <w:r>
              <w:rPr>
                <w:b/>
                <w:sz w:val="20"/>
              </w:rPr>
              <w:t>Name</w:t>
            </w:r>
            <w:r>
              <w:rPr>
                <w:b/>
                <w:spacing w:val="-3"/>
                <w:sz w:val="20"/>
              </w:rPr>
              <w:t xml:space="preserve"> </w:t>
            </w:r>
            <w:r>
              <w:rPr>
                <w:b/>
                <w:sz w:val="20"/>
              </w:rPr>
              <w:t>of</w:t>
            </w:r>
            <w:r>
              <w:rPr>
                <w:b/>
                <w:spacing w:val="-2"/>
                <w:sz w:val="20"/>
              </w:rPr>
              <w:t xml:space="preserve"> </w:t>
            </w:r>
            <w:r>
              <w:rPr>
                <w:b/>
                <w:sz w:val="20"/>
              </w:rPr>
              <w:t>the</w:t>
            </w:r>
            <w:r>
              <w:rPr>
                <w:b/>
                <w:spacing w:val="-2"/>
                <w:sz w:val="20"/>
              </w:rPr>
              <w:t xml:space="preserve"> </w:t>
            </w:r>
            <w:r>
              <w:rPr>
                <w:b/>
                <w:sz w:val="20"/>
              </w:rPr>
              <w:t>intervention</w:t>
            </w:r>
          </w:p>
        </w:tc>
        <w:tc>
          <w:tcPr>
            <w:tcW w:w="5917" w:type="dxa"/>
          </w:tcPr>
          <w:p w:rsidR="00EC68FA" w:rsidRDefault="00FA3794">
            <w:pPr>
              <w:pStyle w:val="TableParagraph"/>
              <w:spacing w:line="223" w:lineRule="exact"/>
              <w:rPr>
                <w:sz w:val="20"/>
              </w:rPr>
            </w:pPr>
            <w:r>
              <w:rPr>
                <w:sz w:val="20"/>
              </w:rPr>
              <w:t>LIFE+</w:t>
            </w:r>
            <w:r>
              <w:rPr>
                <w:spacing w:val="-2"/>
                <w:sz w:val="20"/>
              </w:rPr>
              <w:t xml:space="preserve"> </w:t>
            </w:r>
            <w:r>
              <w:rPr>
                <w:sz w:val="20"/>
              </w:rPr>
              <w:t>FAGUS</w:t>
            </w:r>
            <w:r>
              <w:rPr>
                <w:spacing w:val="1"/>
                <w:sz w:val="20"/>
              </w:rPr>
              <w:t xml:space="preserve"> </w:t>
            </w:r>
            <w:r>
              <w:rPr>
                <w:sz w:val="20"/>
              </w:rPr>
              <w:t>-</w:t>
            </w:r>
            <w:r>
              <w:rPr>
                <w:spacing w:val="-4"/>
                <w:sz w:val="20"/>
              </w:rPr>
              <w:t xml:space="preserve"> </w:t>
            </w:r>
            <w:r>
              <w:rPr>
                <w:sz w:val="20"/>
              </w:rPr>
              <w:t>"Good</w:t>
            </w:r>
            <w:r>
              <w:rPr>
                <w:spacing w:val="-2"/>
                <w:sz w:val="20"/>
              </w:rPr>
              <w:t xml:space="preserve"> </w:t>
            </w:r>
            <w:r>
              <w:rPr>
                <w:sz w:val="20"/>
              </w:rPr>
              <w:t>practices</w:t>
            </w:r>
            <w:r>
              <w:rPr>
                <w:spacing w:val="-3"/>
                <w:sz w:val="20"/>
              </w:rPr>
              <w:t xml:space="preserve"> </w:t>
            </w:r>
            <w:r>
              <w:rPr>
                <w:sz w:val="20"/>
              </w:rPr>
              <w:t>to</w:t>
            </w:r>
            <w:r>
              <w:rPr>
                <w:spacing w:val="-1"/>
                <w:sz w:val="20"/>
              </w:rPr>
              <w:t xml:space="preserve"> </w:t>
            </w:r>
            <w:r>
              <w:rPr>
                <w:sz w:val="20"/>
              </w:rPr>
              <w:t>combine</w:t>
            </w:r>
            <w:r>
              <w:rPr>
                <w:spacing w:val="-1"/>
                <w:sz w:val="20"/>
              </w:rPr>
              <w:t xml:space="preserve"> </w:t>
            </w:r>
            <w:r>
              <w:rPr>
                <w:sz w:val="20"/>
              </w:rPr>
              <w:t>use</w:t>
            </w:r>
            <w:r>
              <w:rPr>
                <w:spacing w:val="-2"/>
                <w:sz w:val="20"/>
              </w:rPr>
              <w:t xml:space="preserve"> </w:t>
            </w:r>
            <w:r>
              <w:rPr>
                <w:sz w:val="20"/>
              </w:rPr>
              <w:t>and</w:t>
            </w:r>
            <w:r>
              <w:rPr>
                <w:spacing w:val="-1"/>
                <w:sz w:val="20"/>
              </w:rPr>
              <w:t xml:space="preserve"> </w:t>
            </w:r>
            <w:r>
              <w:rPr>
                <w:sz w:val="20"/>
              </w:rPr>
              <w:t>sustainability</w:t>
            </w:r>
            <w:r>
              <w:rPr>
                <w:spacing w:val="-5"/>
                <w:sz w:val="20"/>
              </w:rPr>
              <w:t xml:space="preserve"> </w:t>
            </w:r>
            <w:r>
              <w:rPr>
                <w:sz w:val="20"/>
              </w:rPr>
              <w:t>of</w:t>
            </w:r>
          </w:p>
          <w:p w:rsidR="00EC68FA" w:rsidRDefault="00FA3794">
            <w:pPr>
              <w:pStyle w:val="TableParagraph"/>
              <w:spacing w:line="215" w:lineRule="exact"/>
              <w:rPr>
                <w:sz w:val="20"/>
              </w:rPr>
            </w:pPr>
            <w:r>
              <w:rPr>
                <w:sz w:val="20"/>
              </w:rPr>
              <w:t>the</w:t>
            </w:r>
            <w:r>
              <w:rPr>
                <w:spacing w:val="-1"/>
                <w:sz w:val="20"/>
              </w:rPr>
              <w:t xml:space="preserve"> </w:t>
            </w:r>
            <w:r>
              <w:rPr>
                <w:sz w:val="20"/>
              </w:rPr>
              <w:t>Apennine</w:t>
            </w:r>
            <w:r>
              <w:rPr>
                <w:spacing w:val="-4"/>
                <w:sz w:val="20"/>
              </w:rPr>
              <w:t xml:space="preserve"> </w:t>
            </w:r>
            <w:r>
              <w:rPr>
                <w:sz w:val="20"/>
              </w:rPr>
              <w:t>Forests".</w:t>
            </w:r>
          </w:p>
        </w:tc>
      </w:tr>
      <w:tr w:rsidR="00EC68FA">
        <w:trPr>
          <w:trHeight w:val="302"/>
        </w:trPr>
        <w:tc>
          <w:tcPr>
            <w:tcW w:w="2804" w:type="dxa"/>
          </w:tcPr>
          <w:p w:rsidR="00EC68FA" w:rsidRDefault="00FA3794">
            <w:pPr>
              <w:pStyle w:val="TableParagraph"/>
              <w:spacing w:before="34"/>
              <w:rPr>
                <w:b/>
                <w:sz w:val="20"/>
              </w:rPr>
            </w:pPr>
            <w:r>
              <w:rPr>
                <w:b/>
                <w:sz w:val="20"/>
              </w:rPr>
              <w:t>Normative</w:t>
            </w:r>
            <w:r>
              <w:rPr>
                <w:b/>
                <w:spacing w:val="-4"/>
                <w:sz w:val="20"/>
              </w:rPr>
              <w:t xml:space="preserve"> </w:t>
            </w:r>
            <w:r>
              <w:rPr>
                <w:b/>
                <w:sz w:val="20"/>
              </w:rPr>
              <w:t>Reference</w:t>
            </w:r>
          </w:p>
        </w:tc>
        <w:tc>
          <w:tcPr>
            <w:tcW w:w="5917" w:type="dxa"/>
          </w:tcPr>
          <w:p w:rsidR="00EC68FA" w:rsidRPr="00FA3794" w:rsidRDefault="00EC68FA">
            <w:pPr>
              <w:pStyle w:val="TableParagraph"/>
              <w:spacing w:before="29"/>
              <w:rPr>
                <w:sz w:val="20"/>
                <w:szCs w:val="20"/>
              </w:rPr>
            </w:pPr>
            <w:hyperlink r:id="rId10">
              <w:r w:rsidR="00FA3794" w:rsidRPr="00FA3794">
                <w:rPr>
                  <w:sz w:val="20"/>
                  <w:szCs w:val="20"/>
                </w:rPr>
                <w:t>LIFE</w:t>
              </w:r>
              <w:r w:rsidR="00FA3794" w:rsidRPr="00FA3794">
                <w:rPr>
                  <w:spacing w:val="-2"/>
                  <w:sz w:val="20"/>
                  <w:szCs w:val="20"/>
                </w:rPr>
                <w:t xml:space="preserve"> </w:t>
              </w:r>
              <w:r w:rsidR="00FA3794" w:rsidRPr="00FA3794">
                <w:rPr>
                  <w:sz w:val="20"/>
                  <w:szCs w:val="20"/>
                </w:rPr>
                <w:t xml:space="preserve">2021-2027 </w:t>
              </w:r>
            </w:hyperlink>
            <w:r w:rsidR="00FA3794" w:rsidRPr="00FA3794">
              <w:rPr>
                <w:sz w:val="20"/>
                <w:szCs w:val="20"/>
              </w:rPr>
              <w:t>-</w:t>
            </w:r>
            <w:r w:rsidR="00FA3794" w:rsidRPr="00FA3794">
              <w:rPr>
                <w:spacing w:val="-3"/>
                <w:sz w:val="20"/>
                <w:szCs w:val="20"/>
              </w:rPr>
              <w:t xml:space="preserve"> </w:t>
            </w:r>
            <w:r w:rsidR="00FA3794" w:rsidRPr="00FA3794">
              <w:rPr>
                <w:sz w:val="20"/>
                <w:szCs w:val="20"/>
              </w:rPr>
              <w:t>LIFE11 NAT/EN/000135</w:t>
            </w:r>
          </w:p>
        </w:tc>
      </w:tr>
      <w:tr w:rsidR="00EC68FA" w:rsidRPr="00FA3794">
        <w:trPr>
          <w:trHeight w:val="688"/>
        </w:trPr>
        <w:tc>
          <w:tcPr>
            <w:tcW w:w="2804" w:type="dxa"/>
          </w:tcPr>
          <w:p w:rsidR="00EC68FA" w:rsidRDefault="00EC68FA">
            <w:pPr>
              <w:pStyle w:val="TableParagraph"/>
              <w:spacing w:before="9"/>
              <w:ind w:left="0"/>
              <w:rPr>
                <w:b/>
                <w:sz w:val="19"/>
              </w:rPr>
            </w:pPr>
          </w:p>
          <w:p w:rsidR="00EC68FA" w:rsidRDefault="00FA3794">
            <w:pPr>
              <w:pStyle w:val="TableParagraph"/>
              <w:rPr>
                <w:b/>
                <w:sz w:val="20"/>
              </w:rPr>
            </w:pPr>
            <w:r>
              <w:rPr>
                <w:b/>
                <w:sz w:val="20"/>
              </w:rPr>
              <w:t>Normative</w:t>
            </w:r>
            <w:r>
              <w:rPr>
                <w:b/>
                <w:spacing w:val="-3"/>
                <w:sz w:val="20"/>
              </w:rPr>
              <w:t xml:space="preserve"> </w:t>
            </w:r>
            <w:r>
              <w:rPr>
                <w:b/>
                <w:sz w:val="20"/>
              </w:rPr>
              <w:t>Reference</w:t>
            </w:r>
            <w:r>
              <w:rPr>
                <w:b/>
                <w:spacing w:val="-3"/>
                <w:sz w:val="20"/>
              </w:rPr>
              <w:t xml:space="preserve"> </w:t>
            </w:r>
            <w:r>
              <w:rPr>
                <w:b/>
                <w:sz w:val="20"/>
              </w:rPr>
              <w:t>Link</w:t>
            </w:r>
          </w:p>
        </w:tc>
        <w:tc>
          <w:tcPr>
            <w:tcW w:w="5917" w:type="dxa"/>
          </w:tcPr>
          <w:p w:rsidR="00FA3794" w:rsidRPr="00FA3794" w:rsidRDefault="00FA3794" w:rsidP="00FA3794">
            <w:pPr>
              <w:pStyle w:val="TableParagraph"/>
              <w:spacing w:before="29"/>
              <w:rPr>
                <w:sz w:val="20"/>
                <w:szCs w:val="20"/>
              </w:rPr>
            </w:pPr>
            <w:hyperlink r:id="rId11" w:history="1">
              <w:r w:rsidRPr="00FA3794">
                <w:rPr>
                  <w:sz w:val="20"/>
                  <w:szCs w:val="20"/>
                </w:rPr>
                <w:t>https://pdc.minambiente.it/it/area/temi/natura-e-biodiversita/progetto-fagus</w:t>
              </w:r>
            </w:hyperlink>
            <w:r w:rsidRPr="00FA3794">
              <w:rPr>
                <w:sz w:val="20"/>
                <w:szCs w:val="20"/>
              </w:rPr>
              <w:t xml:space="preserve"> </w:t>
            </w:r>
          </w:p>
          <w:p w:rsidR="00EC68FA" w:rsidRPr="00FA3794" w:rsidRDefault="00FA3794" w:rsidP="00FA3794">
            <w:pPr>
              <w:pStyle w:val="TableParagraph"/>
              <w:spacing w:before="29"/>
              <w:rPr>
                <w:sz w:val="20"/>
                <w:szCs w:val="20"/>
              </w:rPr>
            </w:pPr>
            <w:hyperlink r:id="rId12" w:history="1">
              <w:r w:rsidRPr="00FA3794">
                <w:rPr>
                  <w:sz w:val="20"/>
                  <w:szCs w:val="20"/>
                </w:rPr>
                <w:t>http://www.fagus-life-project.eu/it/</w:t>
              </w:r>
            </w:hyperlink>
          </w:p>
        </w:tc>
      </w:tr>
      <w:tr w:rsidR="00EC68FA">
        <w:trPr>
          <w:trHeight w:val="299"/>
        </w:trPr>
        <w:tc>
          <w:tcPr>
            <w:tcW w:w="2804" w:type="dxa"/>
          </w:tcPr>
          <w:p w:rsidR="00EC68FA" w:rsidRDefault="00FA3794">
            <w:pPr>
              <w:pStyle w:val="TableParagraph"/>
              <w:spacing w:before="34"/>
              <w:rPr>
                <w:b/>
                <w:sz w:val="20"/>
              </w:rPr>
            </w:pPr>
            <w:r>
              <w:rPr>
                <w:b/>
                <w:sz w:val="20"/>
              </w:rPr>
              <w:t>Document</w:t>
            </w:r>
            <w:r>
              <w:rPr>
                <w:b/>
                <w:spacing w:val="-2"/>
                <w:sz w:val="20"/>
              </w:rPr>
              <w:t xml:space="preserve"> </w:t>
            </w:r>
            <w:r>
              <w:rPr>
                <w:b/>
                <w:sz w:val="20"/>
              </w:rPr>
              <w:t>Link</w:t>
            </w:r>
          </w:p>
        </w:tc>
        <w:tc>
          <w:tcPr>
            <w:tcW w:w="5917" w:type="dxa"/>
          </w:tcPr>
          <w:p w:rsidR="00EC68FA" w:rsidRPr="00FA3794" w:rsidRDefault="00FA3794" w:rsidP="00FA3794">
            <w:pPr>
              <w:pStyle w:val="TableParagraph"/>
              <w:spacing w:before="29"/>
              <w:rPr>
                <w:sz w:val="20"/>
                <w:szCs w:val="20"/>
              </w:rPr>
            </w:pPr>
            <w:hyperlink r:id="rId13" w:history="1">
              <w:r w:rsidRPr="00FA3794">
                <w:rPr>
                  <w:sz w:val="20"/>
                  <w:szCs w:val="20"/>
                </w:rPr>
                <w:t>https://www.mite.gov.it/pagina/progetto-fagus-ente-parco-nazionale-del-cilento-e-vallo-di-diano</w:t>
              </w:r>
            </w:hyperlink>
          </w:p>
        </w:tc>
      </w:tr>
      <w:tr w:rsidR="00EC68FA">
        <w:trPr>
          <w:trHeight w:val="2532"/>
        </w:trPr>
        <w:tc>
          <w:tcPr>
            <w:tcW w:w="2804" w:type="dxa"/>
          </w:tcPr>
          <w:p w:rsidR="00EC68FA" w:rsidRDefault="00EC68FA">
            <w:pPr>
              <w:pStyle w:val="TableParagraph"/>
              <w:ind w:left="0"/>
              <w:rPr>
                <w:b/>
              </w:rPr>
            </w:pPr>
          </w:p>
          <w:p w:rsidR="00EC68FA" w:rsidRDefault="00EC68FA">
            <w:pPr>
              <w:pStyle w:val="TableParagraph"/>
              <w:ind w:left="0"/>
              <w:rPr>
                <w:b/>
              </w:rPr>
            </w:pPr>
          </w:p>
          <w:p w:rsidR="00EC68FA" w:rsidRDefault="00EC68FA">
            <w:pPr>
              <w:pStyle w:val="TableParagraph"/>
              <w:ind w:left="0"/>
              <w:rPr>
                <w:b/>
              </w:rPr>
            </w:pPr>
          </w:p>
          <w:p w:rsidR="00EC68FA" w:rsidRDefault="00EC68FA">
            <w:pPr>
              <w:pStyle w:val="TableParagraph"/>
              <w:ind w:left="0"/>
              <w:rPr>
                <w:b/>
              </w:rPr>
            </w:pPr>
          </w:p>
          <w:p w:rsidR="00EC68FA" w:rsidRDefault="00FA3794">
            <w:pPr>
              <w:pStyle w:val="TableParagraph"/>
              <w:spacing w:before="138"/>
              <w:rPr>
                <w:b/>
                <w:sz w:val="20"/>
              </w:rPr>
            </w:pPr>
            <w:r>
              <w:rPr>
                <w:b/>
                <w:sz w:val="20"/>
              </w:rPr>
              <w:t>Objectives</w:t>
            </w:r>
          </w:p>
        </w:tc>
        <w:tc>
          <w:tcPr>
            <w:tcW w:w="5917" w:type="dxa"/>
          </w:tcPr>
          <w:p w:rsidR="00EC68FA" w:rsidRDefault="00FA3794">
            <w:pPr>
              <w:pStyle w:val="TableParagraph"/>
              <w:ind w:right="101"/>
              <w:rPr>
                <w:sz w:val="20"/>
              </w:rPr>
            </w:pPr>
            <w:r>
              <w:rPr>
                <w:sz w:val="20"/>
              </w:rPr>
              <w:t>The main objective of the LIFE+ FAGUS project was to ensure the long-</w:t>
            </w:r>
            <w:r>
              <w:rPr>
                <w:spacing w:val="-47"/>
                <w:sz w:val="20"/>
              </w:rPr>
              <w:t xml:space="preserve"> </w:t>
            </w:r>
            <w:r>
              <w:rPr>
                <w:sz w:val="20"/>
              </w:rPr>
              <w:t>term conservation of habitats 9210 (yew, holly and silver fir) and 9220</w:t>
            </w:r>
            <w:r>
              <w:rPr>
                <w:spacing w:val="-47"/>
                <w:sz w:val="20"/>
              </w:rPr>
              <w:t xml:space="preserve"> </w:t>
            </w:r>
            <w:r>
              <w:rPr>
                <w:sz w:val="20"/>
              </w:rPr>
              <w:t xml:space="preserve">(beech) in the National Parks of </w:t>
            </w:r>
            <w:proofErr w:type="spellStart"/>
            <w:r>
              <w:rPr>
                <w:sz w:val="20"/>
              </w:rPr>
              <w:t>Cilento</w:t>
            </w:r>
            <w:proofErr w:type="spellEnd"/>
            <w:r>
              <w:rPr>
                <w:sz w:val="20"/>
              </w:rPr>
              <w:t xml:space="preserve">, </w:t>
            </w:r>
            <w:proofErr w:type="spellStart"/>
            <w:r>
              <w:rPr>
                <w:sz w:val="20"/>
              </w:rPr>
              <w:t>Vallo</w:t>
            </w:r>
            <w:proofErr w:type="spellEnd"/>
            <w:r>
              <w:rPr>
                <w:sz w:val="20"/>
              </w:rPr>
              <w:t xml:space="preserve"> </w:t>
            </w:r>
            <w:proofErr w:type="spellStart"/>
            <w:r>
              <w:rPr>
                <w:sz w:val="20"/>
              </w:rPr>
              <w:t>di</w:t>
            </w:r>
            <w:proofErr w:type="spellEnd"/>
            <w:r>
              <w:rPr>
                <w:sz w:val="20"/>
              </w:rPr>
              <w:t xml:space="preserve"> </w:t>
            </w:r>
            <w:proofErr w:type="spellStart"/>
            <w:r>
              <w:rPr>
                <w:sz w:val="20"/>
              </w:rPr>
              <w:t>Diano</w:t>
            </w:r>
            <w:proofErr w:type="spellEnd"/>
            <w:r>
              <w:rPr>
                <w:sz w:val="20"/>
              </w:rPr>
              <w:t xml:space="preserve"> and </w:t>
            </w:r>
            <w:proofErr w:type="spellStart"/>
            <w:r>
              <w:rPr>
                <w:sz w:val="20"/>
              </w:rPr>
              <w:t>Alburni</w:t>
            </w:r>
            <w:proofErr w:type="spellEnd"/>
            <w:r>
              <w:rPr>
                <w:sz w:val="20"/>
              </w:rPr>
              <w:t>.</w:t>
            </w:r>
            <w:r>
              <w:rPr>
                <w:spacing w:val="1"/>
                <w:sz w:val="20"/>
              </w:rPr>
              <w:t xml:space="preserve"> </w:t>
            </w:r>
            <w:r>
              <w:rPr>
                <w:sz w:val="20"/>
              </w:rPr>
              <w:t>Specific</w:t>
            </w:r>
            <w:r>
              <w:rPr>
                <w:spacing w:val="-1"/>
                <w:sz w:val="20"/>
              </w:rPr>
              <w:t xml:space="preserve"> </w:t>
            </w:r>
            <w:r>
              <w:rPr>
                <w:sz w:val="20"/>
              </w:rPr>
              <w:t>objectives</w:t>
            </w:r>
            <w:r>
              <w:rPr>
                <w:spacing w:val="-1"/>
                <w:sz w:val="20"/>
              </w:rPr>
              <w:t xml:space="preserve"> </w:t>
            </w:r>
            <w:r>
              <w:rPr>
                <w:sz w:val="20"/>
              </w:rPr>
              <w:t>of</w:t>
            </w:r>
            <w:r>
              <w:rPr>
                <w:spacing w:val="-2"/>
                <w:sz w:val="20"/>
              </w:rPr>
              <w:t xml:space="preserve"> </w:t>
            </w:r>
            <w:r>
              <w:rPr>
                <w:sz w:val="20"/>
              </w:rPr>
              <w:t>the project:</w:t>
            </w:r>
          </w:p>
          <w:p w:rsidR="00EC68FA" w:rsidRDefault="00FA3794">
            <w:pPr>
              <w:pStyle w:val="TableParagraph"/>
              <w:numPr>
                <w:ilvl w:val="0"/>
                <w:numId w:val="9"/>
              </w:numPr>
              <w:tabs>
                <w:tab w:val="left" w:pos="309"/>
              </w:tabs>
              <w:ind w:right="346" w:firstLine="0"/>
              <w:rPr>
                <w:sz w:val="20"/>
              </w:rPr>
            </w:pPr>
            <w:r>
              <w:rPr>
                <w:sz w:val="20"/>
              </w:rPr>
              <w:t>Develop</w:t>
            </w:r>
            <w:r>
              <w:rPr>
                <w:spacing w:val="-3"/>
                <w:sz w:val="20"/>
              </w:rPr>
              <w:t xml:space="preserve"> </w:t>
            </w:r>
            <w:r>
              <w:rPr>
                <w:sz w:val="20"/>
              </w:rPr>
              <w:t>a</w:t>
            </w:r>
            <w:r>
              <w:rPr>
                <w:spacing w:val="-3"/>
                <w:sz w:val="20"/>
              </w:rPr>
              <w:t xml:space="preserve"> </w:t>
            </w:r>
            <w:r>
              <w:rPr>
                <w:sz w:val="20"/>
              </w:rPr>
              <w:t>sustainable</w:t>
            </w:r>
            <w:r>
              <w:rPr>
                <w:spacing w:val="-1"/>
                <w:sz w:val="20"/>
              </w:rPr>
              <w:t xml:space="preserve"> </w:t>
            </w:r>
            <w:r>
              <w:rPr>
                <w:sz w:val="20"/>
              </w:rPr>
              <w:t>management</w:t>
            </w:r>
            <w:r>
              <w:rPr>
                <w:spacing w:val="-1"/>
                <w:sz w:val="20"/>
              </w:rPr>
              <w:t xml:space="preserve"> </w:t>
            </w:r>
            <w:r>
              <w:rPr>
                <w:sz w:val="20"/>
              </w:rPr>
              <w:t>strategy</w:t>
            </w:r>
            <w:r>
              <w:rPr>
                <w:spacing w:val="-2"/>
                <w:sz w:val="20"/>
              </w:rPr>
              <w:t xml:space="preserve"> </w:t>
            </w:r>
            <w:r>
              <w:rPr>
                <w:sz w:val="20"/>
              </w:rPr>
              <w:t>for</w:t>
            </w:r>
            <w:r>
              <w:rPr>
                <w:spacing w:val="-4"/>
                <w:sz w:val="20"/>
              </w:rPr>
              <w:t xml:space="preserve"> </w:t>
            </w:r>
            <w:r>
              <w:rPr>
                <w:sz w:val="20"/>
              </w:rPr>
              <w:t>habitats</w:t>
            </w:r>
            <w:r>
              <w:rPr>
                <w:spacing w:val="-4"/>
                <w:sz w:val="20"/>
              </w:rPr>
              <w:t xml:space="preserve"> </w:t>
            </w:r>
            <w:r>
              <w:rPr>
                <w:sz w:val="20"/>
              </w:rPr>
              <w:t>9210</w:t>
            </w:r>
            <w:r>
              <w:rPr>
                <w:spacing w:val="-2"/>
                <w:sz w:val="20"/>
              </w:rPr>
              <w:t xml:space="preserve"> </w:t>
            </w:r>
            <w:r>
              <w:rPr>
                <w:sz w:val="20"/>
              </w:rPr>
              <w:t>and</w:t>
            </w:r>
            <w:r>
              <w:rPr>
                <w:spacing w:val="-47"/>
                <w:sz w:val="20"/>
              </w:rPr>
              <w:t xml:space="preserve"> </w:t>
            </w:r>
            <w:r>
              <w:rPr>
                <w:sz w:val="20"/>
              </w:rPr>
              <w:t>9220;</w:t>
            </w:r>
          </w:p>
          <w:p w:rsidR="00EC68FA" w:rsidRDefault="00FA3794">
            <w:pPr>
              <w:pStyle w:val="TableParagraph"/>
              <w:numPr>
                <w:ilvl w:val="0"/>
                <w:numId w:val="9"/>
              </w:numPr>
              <w:tabs>
                <w:tab w:val="left" w:pos="309"/>
              </w:tabs>
              <w:ind w:right="576" w:firstLine="0"/>
              <w:rPr>
                <w:sz w:val="20"/>
              </w:rPr>
            </w:pPr>
            <w:r>
              <w:rPr>
                <w:sz w:val="20"/>
              </w:rPr>
              <w:t>Increase</w:t>
            </w:r>
            <w:r>
              <w:rPr>
                <w:spacing w:val="-3"/>
                <w:sz w:val="20"/>
              </w:rPr>
              <w:t xml:space="preserve"> </w:t>
            </w:r>
            <w:r>
              <w:rPr>
                <w:sz w:val="20"/>
              </w:rPr>
              <w:t>levels</w:t>
            </w:r>
            <w:r>
              <w:rPr>
                <w:spacing w:val="-4"/>
                <w:sz w:val="20"/>
              </w:rPr>
              <w:t xml:space="preserve"> </w:t>
            </w:r>
            <w:r>
              <w:rPr>
                <w:sz w:val="20"/>
              </w:rPr>
              <w:t>of</w:t>
            </w:r>
            <w:r>
              <w:rPr>
                <w:spacing w:val="-4"/>
                <w:sz w:val="20"/>
              </w:rPr>
              <w:t xml:space="preserve"> </w:t>
            </w:r>
            <w:r>
              <w:rPr>
                <w:sz w:val="20"/>
              </w:rPr>
              <w:t>biological</w:t>
            </w:r>
            <w:r>
              <w:rPr>
                <w:spacing w:val="-1"/>
                <w:sz w:val="20"/>
              </w:rPr>
              <w:t xml:space="preserve"> </w:t>
            </w:r>
            <w:r>
              <w:rPr>
                <w:sz w:val="20"/>
              </w:rPr>
              <w:t>diversity</w:t>
            </w:r>
            <w:r>
              <w:rPr>
                <w:spacing w:val="-6"/>
                <w:sz w:val="20"/>
              </w:rPr>
              <w:t xml:space="preserve"> </w:t>
            </w:r>
            <w:r>
              <w:rPr>
                <w:sz w:val="20"/>
              </w:rPr>
              <w:t>(vascular</w:t>
            </w:r>
            <w:r>
              <w:rPr>
                <w:spacing w:val="-2"/>
                <w:sz w:val="20"/>
              </w:rPr>
              <w:t xml:space="preserve"> </w:t>
            </w:r>
            <w:r>
              <w:rPr>
                <w:sz w:val="20"/>
              </w:rPr>
              <w:t>plants,</w:t>
            </w:r>
            <w:r>
              <w:rPr>
                <w:spacing w:val="-2"/>
                <w:sz w:val="20"/>
              </w:rPr>
              <w:t xml:space="preserve"> </w:t>
            </w:r>
            <w:r>
              <w:rPr>
                <w:sz w:val="20"/>
              </w:rPr>
              <w:t>lichens,</w:t>
            </w:r>
            <w:r>
              <w:rPr>
                <w:spacing w:val="-47"/>
                <w:sz w:val="20"/>
              </w:rPr>
              <w:t xml:space="preserve"> </w:t>
            </w:r>
            <w:r>
              <w:rPr>
                <w:sz w:val="20"/>
              </w:rPr>
              <w:t>birds,</w:t>
            </w:r>
            <w:r>
              <w:rPr>
                <w:spacing w:val="-1"/>
                <w:sz w:val="20"/>
              </w:rPr>
              <w:t xml:space="preserve"> </w:t>
            </w:r>
            <w:r>
              <w:rPr>
                <w:sz w:val="20"/>
              </w:rPr>
              <w:t>beetles</w:t>
            </w:r>
            <w:r>
              <w:rPr>
                <w:spacing w:val="1"/>
                <w:sz w:val="20"/>
              </w:rPr>
              <w:t xml:space="preserve"> </w:t>
            </w:r>
            <w:r>
              <w:rPr>
                <w:sz w:val="20"/>
              </w:rPr>
              <w:t>and</w:t>
            </w:r>
            <w:r>
              <w:rPr>
                <w:spacing w:val="1"/>
                <w:sz w:val="20"/>
              </w:rPr>
              <w:t xml:space="preserve"> </w:t>
            </w:r>
            <w:proofErr w:type="spellStart"/>
            <w:r>
              <w:rPr>
                <w:sz w:val="20"/>
              </w:rPr>
              <w:t>saproxylic</w:t>
            </w:r>
            <w:proofErr w:type="spellEnd"/>
            <w:r>
              <w:rPr>
                <w:spacing w:val="-1"/>
                <w:sz w:val="20"/>
              </w:rPr>
              <w:t xml:space="preserve"> </w:t>
            </w:r>
            <w:r>
              <w:rPr>
                <w:sz w:val="20"/>
              </w:rPr>
              <w:t>fungi);</w:t>
            </w:r>
          </w:p>
          <w:p w:rsidR="00EC68FA" w:rsidRDefault="00FA3794">
            <w:pPr>
              <w:pStyle w:val="TableParagraph"/>
              <w:numPr>
                <w:ilvl w:val="0"/>
                <w:numId w:val="9"/>
              </w:numPr>
              <w:tabs>
                <w:tab w:val="left" w:pos="309"/>
              </w:tabs>
              <w:ind w:left="308" w:hanging="202"/>
              <w:rPr>
                <w:sz w:val="20"/>
              </w:rPr>
            </w:pPr>
            <w:r>
              <w:rPr>
                <w:sz w:val="20"/>
              </w:rPr>
              <w:t>Monitor</w:t>
            </w:r>
            <w:r>
              <w:rPr>
                <w:spacing w:val="-3"/>
                <w:sz w:val="20"/>
              </w:rPr>
              <w:t xml:space="preserve"> </w:t>
            </w:r>
            <w:r>
              <w:rPr>
                <w:sz w:val="20"/>
              </w:rPr>
              <w:t>habitats</w:t>
            </w:r>
            <w:r>
              <w:rPr>
                <w:spacing w:val="-3"/>
                <w:sz w:val="20"/>
              </w:rPr>
              <w:t xml:space="preserve"> </w:t>
            </w:r>
            <w:r>
              <w:rPr>
                <w:sz w:val="20"/>
              </w:rPr>
              <w:t>to</w:t>
            </w:r>
            <w:r>
              <w:rPr>
                <w:spacing w:val="-2"/>
                <w:sz w:val="20"/>
              </w:rPr>
              <w:t xml:space="preserve"> </w:t>
            </w:r>
            <w:r>
              <w:rPr>
                <w:sz w:val="20"/>
              </w:rPr>
              <w:t>quantify</w:t>
            </w:r>
            <w:r>
              <w:rPr>
                <w:spacing w:val="-1"/>
                <w:sz w:val="20"/>
              </w:rPr>
              <w:t xml:space="preserve"> </w:t>
            </w:r>
            <w:r>
              <w:rPr>
                <w:sz w:val="20"/>
              </w:rPr>
              <w:t>effects</w:t>
            </w:r>
            <w:r>
              <w:rPr>
                <w:spacing w:val="-4"/>
                <w:sz w:val="20"/>
              </w:rPr>
              <w:t xml:space="preserve"> </w:t>
            </w:r>
            <w:r>
              <w:rPr>
                <w:sz w:val="20"/>
              </w:rPr>
              <w:t>of</w:t>
            </w:r>
            <w:r>
              <w:rPr>
                <w:spacing w:val="-4"/>
                <w:sz w:val="20"/>
              </w:rPr>
              <w:t xml:space="preserve"> </w:t>
            </w:r>
            <w:r>
              <w:rPr>
                <w:sz w:val="20"/>
              </w:rPr>
              <w:t>actions;</w:t>
            </w:r>
          </w:p>
          <w:p w:rsidR="00EC68FA" w:rsidRDefault="00FA3794">
            <w:pPr>
              <w:pStyle w:val="TableParagraph"/>
              <w:numPr>
                <w:ilvl w:val="0"/>
                <w:numId w:val="9"/>
              </w:numPr>
              <w:tabs>
                <w:tab w:val="left" w:pos="309"/>
              </w:tabs>
              <w:spacing w:line="230" w:lineRule="atLeast"/>
              <w:ind w:right="271" w:firstLine="0"/>
              <w:rPr>
                <w:sz w:val="20"/>
              </w:rPr>
            </w:pPr>
            <w:r>
              <w:rPr>
                <w:sz w:val="20"/>
              </w:rPr>
              <w:t>Promote</w:t>
            </w:r>
            <w:r>
              <w:rPr>
                <w:spacing w:val="-3"/>
                <w:sz w:val="20"/>
              </w:rPr>
              <w:t xml:space="preserve"> </w:t>
            </w:r>
            <w:r>
              <w:rPr>
                <w:sz w:val="20"/>
              </w:rPr>
              <w:t>the</w:t>
            </w:r>
            <w:r>
              <w:rPr>
                <w:spacing w:val="-3"/>
                <w:sz w:val="20"/>
              </w:rPr>
              <w:t xml:space="preserve"> </w:t>
            </w:r>
            <w:r>
              <w:rPr>
                <w:sz w:val="20"/>
              </w:rPr>
              <w:t>participation</w:t>
            </w:r>
            <w:r>
              <w:rPr>
                <w:spacing w:val="-4"/>
                <w:sz w:val="20"/>
              </w:rPr>
              <w:t xml:space="preserve"> </w:t>
            </w:r>
            <w:r>
              <w:rPr>
                <w:sz w:val="20"/>
              </w:rPr>
              <w:t>of</w:t>
            </w:r>
            <w:r>
              <w:rPr>
                <w:spacing w:val="-2"/>
                <w:sz w:val="20"/>
              </w:rPr>
              <w:t xml:space="preserve"> </w:t>
            </w:r>
            <w:r>
              <w:rPr>
                <w:sz w:val="20"/>
              </w:rPr>
              <w:t>all</w:t>
            </w:r>
            <w:r>
              <w:rPr>
                <w:spacing w:val="-3"/>
                <w:sz w:val="20"/>
              </w:rPr>
              <w:t xml:space="preserve"> </w:t>
            </w:r>
            <w:r>
              <w:rPr>
                <w:sz w:val="20"/>
              </w:rPr>
              <w:t>territorial</w:t>
            </w:r>
            <w:r>
              <w:rPr>
                <w:spacing w:val="-3"/>
                <w:sz w:val="20"/>
              </w:rPr>
              <w:t xml:space="preserve"> </w:t>
            </w:r>
            <w:r>
              <w:rPr>
                <w:sz w:val="20"/>
              </w:rPr>
              <w:t>stakeholders</w:t>
            </w:r>
            <w:r>
              <w:rPr>
                <w:spacing w:val="-3"/>
                <w:sz w:val="20"/>
              </w:rPr>
              <w:t xml:space="preserve"> </w:t>
            </w:r>
            <w:r>
              <w:rPr>
                <w:sz w:val="20"/>
              </w:rPr>
              <w:t>to highlight</w:t>
            </w:r>
            <w:r>
              <w:rPr>
                <w:spacing w:val="-47"/>
                <w:sz w:val="20"/>
              </w:rPr>
              <w:t xml:space="preserve"> </w:t>
            </w:r>
            <w:r>
              <w:rPr>
                <w:sz w:val="20"/>
              </w:rPr>
              <w:t>the</w:t>
            </w:r>
            <w:r>
              <w:rPr>
                <w:spacing w:val="-1"/>
                <w:sz w:val="20"/>
              </w:rPr>
              <w:t xml:space="preserve"> </w:t>
            </w:r>
            <w:r>
              <w:rPr>
                <w:sz w:val="20"/>
              </w:rPr>
              <w:t>benefits</w:t>
            </w:r>
            <w:r>
              <w:rPr>
                <w:spacing w:val="-1"/>
                <w:sz w:val="20"/>
              </w:rPr>
              <w:t xml:space="preserve"> </w:t>
            </w:r>
            <w:r>
              <w:rPr>
                <w:sz w:val="20"/>
              </w:rPr>
              <w:t>of</w:t>
            </w:r>
            <w:r>
              <w:rPr>
                <w:spacing w:val="-3"/>
                <w:sz w:val="20"/>
              </w:rPr>
              <w:t xml:space="preserve"> </w:t>
            </w:r>
            <w:r>
              <w:rPr>
                <w:sz w:val="20"/>
              </w:rPr>
              <w:t>sustainable habitat</w:t>
            </w:r>
            <w:r>
              <w:rPr>
                <w:spacing w:val="1"/>
                <w:sz w:val="20"/>
              </w:rPr>
              <w:t xml:space="preserve"> </w:t>
            </w:r>
            <w:r>
              <w:rPr>
                <w:sz w:val="20"/>
              </w:rPr>
              <w:t>management.</w:t>
            </w:r>
          </w:p>
        </w:tc>
      </w:tr>
      <w:tr w:rsidR="00EC68FA">
        <w:trPr>
          <w:trHeight w:val="299"/>
        </w:trPr>
        <w:tc>
          <w:tcPr>
            <w:tcW w:w="2804" w:type="dxa"/>
          </w:tcPr>
          <w:p w:rsidR="00EC68FA" w:rsidRDefault="00FA3794">
            <w:pPr>
              <w:pStyle w:val="TableParagraph"/>
              <w:spacing w:before="31"/>
              <w:rPr>
                <w:b/>
                <w:sz w:val="20"/>
              </w:rPr>
            </w:pPr>
            <w:r>
              <w:rPr>
                <w:b/>
                <w:sz w:val="20"/>
              </w:rPr>
              <w:t>Duration</w:t>
            </w:r>
          </w:p>
        </w:tc>
        <w:tc>
          <w:tcPr>
            <w:tcW w:w="5917" w:type="dxa"/>
          </w:tcPr>
          <w:p w:rsidR="00EC68FA" w:rsidRDefault="00FA3794">
            <w:pPr>
              <w:pStyle w:val="TableParagraph"/>
              <w:spacing w:before="26"/>
              <w:rPr>
                <w:sz w:val="20"/>
              </w:rPr>
            </w:pPr>
            <w:r>
              <w:rPr>
                <w:sz w:val="20"/>
              </w:rPr>
              <w:t>2011-2016</w:t>
            </w:r>
          </w:p>
        </w:tc>
      </w:tr>
      <w:tr w:rsidR="00EC68FA">
        <w:trPr>
          <w:trHeight w:val="299"/>
        </w:trPr>
        <w:tc>
          <w:tcPr>
            <w:tcW w:w="2804" w:type="dxa"/>
          </w:tcPr>
          <w:p w:rsidR="00EC68FA" w:rsidRDefault="00FA3794">
            <w:pPr>
              <w:pStyle w:val="TableParagraph"/>
              <w:spacing w:before="34"/>
              <w:rPr>
                <w:b/>
                <w:sz w:val="20"/>
              </w:rPr>
            </w:pPr>
            <w:r>
              <w:rPr>
                <w:b/>
                <w:sz w:val="20"/>
              </w:rPr>
              <w:t>Primary</w:t>
            </w:r>
            <w:r>
              <w:rPr>
                <w:b/>
                <w:spacing w:val="-3"/>
                <w:sz w:val="20"/>
              </w:rPr>
              <w:t xml:space="preserve"> </w:t>
            </w:r>
            <w:r>
              <w:rPr>
                <w:b/>
                <w:sz w:val="20"/>
              </w:rPr>
              <w:t>Beneficiaries</w:t>
            </w:r>
          </w:p>
        </w:tc>
        <w:tc>
          <w:tcPr>
            <w:tcW w:w="5917" w:type="dxa"/>
          </w:tcPr>
          <w:p w:rsidR="00EC68FA" w:rsidRDefault="00FA3794">
            <w:pPr>
              <w:pStyle w:val="TableParagraph"/>
              <w:spacing w:before="29"/>
              <w:rPr>
                <w:sz w:val="20"/>
              </w:rPr>
            </w:pPr>
            <w:r>
              <w:rPr>
                <w:sz w:val="20"/>
              </w:rPr>
              <w:t>Park</w:t>
            </w:r>
            <w:r>
              <w:rPr>
                <w:spacing w:val="-4"/>
                <w:sz w:val="20"/>
              </w:rPr>
              <w:t xml:space="preserve"> </w:t>
            </w:r>
            <w:r>
              <w:rPr>
                <w:sz w:val="20"/>
              </w:rPr>
              <w:t>authorities</w:t>
            </w:r>
          </w:p>
        </w:tc>
      </w:tr>
      <w:tr w:rsidR="00EC68FA">
        <w:trPr>
          <w:trHeight w:val="300"/>
        </w:trPr>
        <w:tc>
          <w:tcPr>
            <w:tcW w:w="2804" w:type="dxa"/>
          </w:tcPr>
          <w:p w:rsidR="00EC68FA" w:rsidRDefault="00FA3794">
            <w:pPr>
              <w:pStyle w:val="TableParagraph"/>
              <w:spacing w:before="34"/>
              <w:rPr>
                <w:b/>
                <w:sz w:val="20"/>
              </w:rPr>
            </w:pPr>
            <w:r>
              <w:rPr>
                <w:b/>
                <w:sz w:val="20"/>
              </w:rPr>
              <w:t>Partner</w:t>
            </w:r>
            <w:r>
              <w:rPr>
                <w:b/>
                <w:spacing w:val="-2"/>
                <w:sz w:val="20"/>
              </w:rPr>
              <w:t xml:space="preserve"> </w:t>
            </w:r>
            <w:r>
              <w:rPr>
                <w:b/>
                <w:sz w:val="20"/>
              </w:rPr>
              <w:t>Type</w:t>
            </w:r>
          </w:p>
        </w:tc>
        <w:tc>
          <w:tcPr>
            <w:tcW w:w="5917" w:type="dxa"/>
          </w:tcPr>
          <w:p w:rsidR="00EC68FA" w:rsidRDefault="00FA3794">
            <w:pPr>
              <w:pStyle w:val="TableParagraph"/>
              <w:spacing w:before="29"/>
              <w:rPr>
                <w:sz w:val="20"/>
              </w:rPr>
            </w:pPr>
            <w:r>
              <w:rPr>
                <w:sz w:val="20"/>
              </w:rPr>
              <w:t>Parks</w:t>
            </w:r>
            <w:r>
              <w:rPr>
                <w:spacing w:val="-4"/>
                <w:sz w:val="20"/>
              </w:rPr>
              <w:t xml:space="preserve"> </w:t>
            </w:r>
            <w:r>
              <w:rPr>
                <w:sz w:val="20"/>
              </w:rPr>
              <w:t>and</w:t>
            </w:r>
            <w:r>
              <w:rPr>
                <w:spacing w:val="-2"/>
                <w:sz w:val="20"/>
              </w:rPr>
              <w:t xml:space="preserve"> </w:t>
            </w:r>
            <w:r>
              <w:rPr>
                <w:sz w:val="20"/>
              </w:rPr>
              <w:t>universities</w:t>
            </w:r>
          </w:p>
        </w:tc>
      </w:tr>
      <w:tr w:rsidR="00EC68FA" w:rsidTr="00FA3794">
        <w:trPr>
          <w:trHeight w:val="4106"/>
        </w:trPr>
        <w:tc>
          <w:tcPr>
            <w:tcW w:w="2804" w:type="dxa"/>
          </w:tcPr>
          <w:p w:rsidR="00EC68FA" w:rsidRDefault="00EC68FA">
            <w:pPr>
              <w:pStyle w:val="TableParagraph"/>
              <w:ind w:left="0"/>
              <w:rPr>
                <w:b/>
              </w:rPr>
            </w:pPr>
          </w:p>
          <w:p w:rsidR="00EC68FA" w:rsidRDefault="00EC68FA">
            <w:pPr>
              <w:pStyle w:val="TableParagraph"/>
              <w:ind w:left="0"/>
              <w:rPr>
                <w:b/>
              </w:rPr>
            </w:pPr>
          </w:p>
          <w:p w:rsidR="00EC68FA" w:rsidRDefault="00EC68FA">
            <w:pPr>
              <w:pStyle w:val="TableParagraph"/>
              <w:ind w:left="0"/>
              <w:rPr>
                <w:b/>
              </w:rPr>
            </w:pPr>
          </w:p>
          <w:p w:rsidR="00EC68FA" w:rsidRDefault="00EC68FA">
            <w:pPr>
              <w:pStyle w:val="TableParagraph"/>
              <w:ind w:left="0"/>
              <w:rPr>
                <w:b/>
              </w:rPr>
            </w:pPr>
          </w:p>
          <w:p w:rsidR="00EC68FA" w:rsidRDefault="00EC68FA">
            <w:pPr>
              <w:pStyle w:val="TableParagraph"/>
              <w:ind w:left="0"/>
              <w:rPr>
                <w:b/>
              </w:rPr>
            </w:pPr>
          </w:p>
          <w:p w:rsidR="00EC68FA" w:rsidRDefault="00EC68FA">
            <w:pPr>
              <w:pStyle w:val="TableParagraph"/>
              <w:ind w:left="0"/>
              <w:rPr>
                <w:b/>
              </w:rPr>
            </w:pPr>
          </w:p>
          <w:p w:rsidR="00EC68FA" w:rsidRDefault="00EC68FA">
            <w:pPr>
              <w:pStyle w:val="TableParagraph"/>
              <w:ind w:left="0"/>
              <w:rPr>
                <w:b/>
              </w:rPr>
            </w:pPr>
          </w:p>
          <w:p w:rsidR="00EC68FA" w:rsidRDefault="00EC68FA">
            <w:pPr>
              <w:pStyle w:val="TableParagraph"/>
              <w:ind w:left="0"/>
              <w:rPr>
                <w:b/>
              </w:rPr>
            </w:pPr>
          </w:p>
          <w:p w:rsidR="00EC68FA" w:rsidRDefault="00EC68FA">
            <w:pPr>
              <w:pStyle w:val="TableParagraph"/>
              <w:spacing w:before="11"/>
              <w:ind w:left="0"/>
              <w:rPr>
                <w:b/>
                <w:sz w:val="23"/>
              </w:rPr>
            </w:pPr>
          </w:p>
          <w:p w:rsidR="00EC68FA" w:rsidRDefault="00FA3794">
            <w:pPr>
              <w:pStyle w:val="TableParagraph"/>
              <w:rPr>
                <w:b/>
                <w:sz w:val="20"/>
              </w:rPr>
            </w:pPr>
            <w:r>
              <w:rPr>
                <w:b/>
                <w:sz w:val="20"/>
              </w:rPr>
              <w:t>Activities</w:t>
            </w:r>
          </w:p>
        </w:tc>
        <w:tc>
          <w:tcPr>
            <w:tcW w:w="5917" w:type="dxa"/>
          </w:tcPr>
          <w:p w:rsidR="00EC68FA" w:rsidRDefault="00FA3794" w:rsidP="00FA3794">
            <w:pPr>
              <w:pStyle w:val="TableParagraph"/>
              <w:numPr>
                <w:ilvl w:val="0"/>
                <w:numId w:val="8"/>
              </w:numPr>
              <w:ind w:left="343" w:right="307"/>
              <w:jc w:val="both"/>
              <w:rPr>
                <w:sz w:val="20"/>
              </w:rPr>
            </w:pPr>
            <w:r>
              <w:rPr>
                <w:b/>
                <w:sz w:val="20"/>
              </w:rPr>
              <w:t xml:space="preserve">Preparatory actions: </w:t>
            </w:r>
            <w:r>
              <w:rPr>
                <w:sz w:val="20"/>
              </w:rPr>
              <w:t>collection of data on the structure of</w:t>
            </w:r>
            <w:r>
              <w:rPr>
                <w:spacing w:val="1"/>
                <w:sz w:val="20"/>
              </w:rPr>
              <w:t xml:space="preserve"> </w:t>
            </w:r>
            <w:r>
              <w:rPr>
                <w:sz w:val="20"/>
              </w:rPr>
              <w:t>the</w:t>
            </w:r>
            <w:r>
              <w:rPr>
                <w:spacing w:val="-2"/>
                <w:sz w:val="20"/>
              </w:rPr>
              <w:t xml:space="preserve"> </w:t>
            </w:r>
            <w:r>
              <w:rPr>
                <w:sz w:val="20"/>
              </w:rPr>
              <w:t>forest</w:t>
            </w:r>
            <w:r>
              <w:rPr>
                <w:spacing w:val="-3"/>
                <w:sz w:val="20"/>
              </w:rPr>
              <w:t xml:space="preserve"> </w:t>
            </w:r>
            <w:r>
              <w:rPr>
                <w:sz w:val="20"/>
              </w:rPr>
              <w:t>and</w:t>
            </w:r>
            <w:r>
              <w:rPr>
                <w:spacing w:val="-1"/>
                <w:sz w:val="20"/>
              </w:rPr>
              <w:t xml:space="preserve"> </w:t>
            </w:r>
            <w:r>
              <w:rPr>
                <w:sz w:val="20"/>
              </w:rPr>
              <w:t>on</w:t>
            </w:r>
            <w:r>
              <w:rPr>
                <w:spacing w:val="-3"/>
                <w:sz w:val="20"/>
              </w:rPr>
              <w:t xml:space="preserve"> </w:t>
            </w:r>
            <w:r>
              <w:rPr>
                <w:sz w:val="20"/>
              </w:rPr>
              <w:t>the</w:t>
            </w:r>
            <w:r>
              <w:rPr>
                <w:spacing w:val="-1"/>
                <w:sz w:val="20"/>
              </w:rPr>
              <w:t xml:space="preserve"> </w:t>
            </w:r>
            <w:r>
              <w:rPr>
                <w:sz w:val="20"/>
              </w:rPr>
              <w:t>composition</w:t>
            </w:r>
            <w:r>
              <w:rPr>
                <w:spacing w:val="-3"/>
                <w:sz w:val="20"/>
              </w:rPr>
              <w:t xml:space="preserve"> </w:t>
            </w:r>
            <w:r>
              <w:rPr>
                <w:sz w:val="20"/>
              </w:rPr>
              <w:t>and</w:t>
            </w:r>
            <w:r>
              <w:rPr>
                <w:spacing w:val="-1"/>
                <w:sz w:val="20"/>
              </w:rPr>
              <w:t xml:space="preserve"> </w:t>
            </w:r>
            <w:r>
              <w:rPr>
                <w:sz w:val="20"/>
              </w:rPr>
              <w:t>diversity</w:t>
            </w:r>
            <w:r>
              <w:rPr>
                <w:spacing w:val="-3"/>
                <w:sz w:val="20"/>
              </w:rPr>
              <w:t xml:space="preserve"> </w:t>
            </w:r>
            <w:r>
              <w:rPr>
                <w:sz w:val="20"/>
              </w:rPr>
              <w:t>of</w:t>
            </w:r>
            <w:r>
              <w:rPr>
                <w:spacing w:val="-3"/>
                <w:sz w:val="20"/>
              </w:rPr>
              <w:t xml:space="preserve"> </w:t>
            </w:r>
            <w:r>
              <w:rPr>
                <w:sz w:val="20"/>
              </w:rPr>
              <w:t>the</w:t>
            </w:r>
            <w:r>
              <w:rPr>
                <w:spacing w:val="-2"/>
                <w:sz w:val="20"/>
              </w:rPr>
              <w:t xml:space="preserve"> </w:t>
            </w:r>
            <w:r>
              <w:rPr>
                <w:sz w:val="20"/>
              </w:rPr>
              <w:t>target</w:t>
            </w:r>
            <w:r>
              <w:rPr>
                <w:spacing w:val="-48"/>
                <w:sz w:val="20"/>
              </w:rPr>
              <w:t xml:space="preserve"> </w:t>
            </w:r>
            <w:r>
              <w:rPr>
                <w:sz w:val="20"/>
              </w:rPr>
              <w:t>species and, on the basis of the data collected, the design of</w:t>
            </w:r>
            <w:r>
              <w:rPr>
                <w:spacing w:val="-47"/>
                <w:sz w:val="20"/>
              </w:rPr>
              <w:t xml:space="preserve"> </w:t>
            </w:r>
            <w:r>
              <w:rPr>
                <w:sz w:val="20"/>
              </w:rPr>
              <w:t>the</w:t>
            </w:r>
            <w:r>
              <w:rPr>
                <w:spacing w:val="-1"/>
                <w:sz w:val="20"/>
              </w:rPr>
              <w:t xml:space="preserve"> </w:t>
            </w:r>
            <w:r>
              <w:rPr>
                <w:sz w:val="20"/>
              </w:rPr>
              <w:t>interventions</w:t>
            </w:r>
            <w:r>
              <w:rPr>
                <w:spacing w:val="-1"/>
                <w:sz w:val="20"/>
              </w:rPr>
              <w:t xml:space="preserve"> </w:t>
            </w:r>
            <w:r>
              <w:rPr>
                <w:sz w:val="20"/>
              </w:rPr>
              <w:t>to</w:t>
            </w:r>
            <w:r>
              <w:rPr>
                <w:spacing w:val="1"/>
                <w:sz w:val="20"/>
              </w:rPr>
              <w:t xml:space="preserve"> </w:t>
            </w:r>
            <w:r>
              <w:rPr>
                <w:sz w:val="20"/>
              </w:rPr>
              <w:t>be</w:t>
            </w:r>
            <w:r>
              <w:rPr>
                <w:spacing w:val="-1"/>
                <w:sz w:val="20"/>
              </w:rPr>
              <w:t xml:space="preserve"> </w:t>
            </w:r>
            <w:r>
              <w:rPr>
                <w:sz w:val="20"/>
              </w:rPr>
              <w:t>carried</w:t>
            </w:r>
            <w:r>
              <w:rPr>
                <w:spacing w:val="-1"/>
                <w:sz w:val="20"/>
              </w:rPr>
              <w:t xml:space="preserve"> </w:t>
            </w:r>
            <w:r>
              <w:rPr>
                <w:sz w:val="20"/>
              </w:rPr>
              <w:t>out.</w:t>
            </w:r>
          </w:p>
          <w:p w:rsidR="00EC68FA" w:rsidRDefault="00FA3794" w:rsidP="00FA3794">
            <w:pPr>
              <w:pStyle w:val="TableParagraph"/>
              <w:numPr>
                <w:ilvl w:val="0"/>
                <w:numId w:val="8"/>
              </w:numPr>
              <w:ind w:left="343" w:right="202"/>
              <w:rPr>
                <w:sz w:val="20"/>
              </w:rPr>
            </w:pPr>
            <w:r>
              <w:rPr>
                <w:b/>
                <w:sz w:val="20"/>
              </w:rPr>
              <w:t xml:space="preserve">Concrete conservation </w:t>
            </w:r>
            <w:r>
              <w:rPr>
                <w:sz w:val="20"/>
              </w:rPr>
              <w:t>actions</w:t>
            </w:r>
            <w:r>
              <w:rPr>
                <w:b/>
                <w:sz w:val="20"/>
              </w:rPr>
              <w:t xml:space="preserve">: </w:t>
            </w:r>
            <w:r>
              <w:rPr>
                <w:sz w:val="20"/>
              </w:rPr>
              <w:t>targeted interventions using</w:t>
            </w:r>
            <w:r>
              <w:rPr>
                <w:spacing w:val="-47"/>
                <w:sz w:val="20"/>
              </w:rPr>
              <w:t xml:space="preserve"> </w:t>
            </w:r>
            <w:r>
              <w:rPr>
                <w:sz w:val="20"/>
              </w:rPr>
              <w:t>different techniques, but all aimed at increasing levels of</w:t>
            </w:r>
            <w:r>
              <w:rPr>
                <w:spacing w:val="1"/>
                <w:sz w:val="20"/>
              </w:rPr>
              <w:t xml:space="preserve"> </w:t>
            </w:r>
            <w:r>
              <w:rPr>
                <w:sz w:val="20"/>
              </w:rPr>
              <w:t>habitat</w:t>
            </w:r>
            <w:r>
              <w:rPr>
                <w:spacing w:val="-3"/>
                <w:sz w:val="20"/>
              </w:rPr>
              <w:t xml:space="preserve"> </w:t>
            </w:r>
            <w:r>
              <w:rPr>
                <w:sz w:val="20"/>
              </w:rPr>
              <w:t>diversity;</w:t>
            </w:r>
            <w:r>
              <w:rPr>
                <w:spacing w:val="-3"/>
                <w:sz w:val="20"/>
              </w:rPr>
              <w:t xml:space="preserve"> </w:t>
            </w:r>
            <w:r>
              <w:rPr>
                <w:sz w:val="20"/>
              </w:rPr>
              <w:t>both</w:t>
            </w:r>
            <w:r>
              <w:rPr>
                <w:spacing w:val="-3"/>
                <w:sz w:val="20"/>
              </w:rPr>
              <w:t xml:space="preserve"> </w:t>
            </w:r>
            <w:r>
              <w:rPr>
                <w:sz w:val="20"/>
              </w:rPr>
              <w:t>by</w:t>
            </w:r>
            <w:r>
              <w:rPr>
                <w:spacing w:val="-6"/>
                <w:sz w:val="20"/>
              </w:rPr>
              <w:t xml:space="preserve"> </w:t>
            </w:r>
            <w:r>
              <w:rPr>
                <w:sz w:val="20"/>
              </w:rPr>
              <w:t>promoting</w:t>
            </w:r>
            <w:r>
              <w:rPr>
                <w:spacing w:val="-2"/>
                <w:sz w:val="20"/>
              </w:rPr>
              <w:t xml:space="preserve"> </w:t>
            </w:r>
            <w:r>
              <w:rPr>
                <w:sz w:val="20"/>
              </w:rPr>
              <w:t>the</w:t>
            </w:r>
            <w:r>
              <w:rPr>
                <w:spacing w:val="-2"/>
                <w:sz w:val="20"/>
              </w:rPr>
              <w:t xml:space="preserve"> </w:t>
            </w:r>
            <w:r>
              <w:rPr>
                <w:sz w:val="20"/>
              </w:rPr>
              <w:t>regeneration</w:t>
            </w:r>
            <w:r>
              <w:rPr>
                <w:spacing w:val="-2"/>
                <w:sz w:val="20"/>
              </w:rPr>
              <w:t xml:space="preserve"> </w:t>
            </w:r>
            <w:r>
              <w:rPr>
                <w:sz w:val="20"/>
              </w:rPr>
              <w:t>of</w:t>
            </w:r>
            <w:r>
              <w:rPr>
                <w:spacing w:val="-1"/>
                <w:sz w:val="20"/>
              </w:rPr>
              <w:t xml:space="preserve"> </w:t>
            </w:r>
            <w:r>
              <w:rPr>
                <w:sz w:val="20"/>
              </w:rPr>
              <w:t>yew,</w:t>
            </w:r>
            <w:r>
              <w:rPr>
                <w:spacing w:val="-47"/>
                <w:sz w:val="20"/>
              </w:rPr>
              <w:t xml:space="preserve"> </w:t>
            </w:r>
            <w:r>
              <w:rPr>
                <w:sz w:val="20"/>
              </w:rPr>
              <w:t>holly and silver fir, and by encouraging increased levels of</w:t>
            </w:r>
            <w:r>
              <w:rPr>
                <w:spacing w:val="1"/>
                <w:sz w:val="20"/>
              </w:rPr>
              <w:t xml:space="preserve"> </w:t>
            </w:r>
            <w:r>
              <w:rPr>
                <w:sz w:val="20"/>
              </w:rPr>
              <w:t>diversity</w:t>
            </w:r>
            <w:r>
              <w:rPr>
                <w:spacing w:val="-2"/>
                <w:sz w:val="20"/>
              </w:rPr>
              <w:t xml:space="preserve"> </w:t>
            </w:r>
            <w:r>
              <w:rPr>
                <w:sz w:val="20"/>
              </w:rPr>
              <w:t>for the target species.</w:t>
            </w:r>
          </w:p>
          <w:p w:rsidR="00EC68FA" w:rsidRDefault="00FA3794" w:rsidP="00FA3794">
            <w:pPr>
              <w:pStyle w:val="TableParagraph"/>
              <w:numPr>
                <w:ilvl w:val="0"/>
                <w:numId w:val="8"/>
              </w:numPr>
              <w:ind w:left="343" w:right="118"/>
              <w:rPr>
                <w:sz w:val="20"/>
              </w:rPr>
            </w:pPr>
            <w:r>
              <w:rPr>
                <w:b/>
                <w:sz w:val="20"/>
              </w:rPr>
              <w:t xml:space="preserve">Scientific monitoring actions: </w:t>
            </w:r>
            <w:r>
              <w:rPr>
                <w:sz w:val="20"/>
              </w:rPr>
              <w:t>after the conservation actions,</w:t>
            </w:r>
            <w:r>
              <w:rPr>
                <w:spacing w:val="-48"/>
                <w:sz w:val="20"/>
              </w:rPr>
              <w:t xml:space="preserve"> </w:t>
            </w:r>
            <w:r>
              <w:rPr>
                <w:sz w:val="20"/>
              </w:rPr>
              <w:t>data on the structure and composition of the forest are</w:t>
            </w:r>
            <w:r>
              <w:rPr>
                <w:spacing w:val="1"/>
                <w:sz w:val="20"/>
              </w:rPr>
              <w:t xml:space="preserve"> </w:t>
            </w:r>
            <w:r>
              <w:rPr>
                <w:sz w:val="20"/>
              </w:rPr>
              <w:t>collected</w:t>
            </w:r>
            <w:r>
              <w:rPr>
                <w:spacing w:val="2"/>
                <w:sz w:val="20"/>
              </w:rPr>
              <w:t xml:space="preserve"> </w:t>
            </w:r>
            <w:r>
              <w:rPr>
                <w:sz w:val="20"/>
              </w:rPr>
              <w:t>that</w:t>
            </w:r>
            <w:r>
              <w:rPr>
                <w:spacing w:val="2"/>
                <w:sz w:val="20"/>
              </w:rPr>
              <w:t xml:space="preserve"> </w:t>
            </w:r>
            <w:r>
              <w:rPr>
                <w:sz w:val="20"/>
              </w:rPr>
              <w:t>can</w:t>
            </w:r>
            <w:r>
              <w:rPr>
                <w:spacing w:val="1"/>
                <w:sz w:val="20"/>
              </w:rPr>
              <w:t xml:space="preserve"> </w:t>
            </w:r>
            <w:r>
              <w:rPr>
                <w:sz w:val="20"/>
              </w:rPr>
              <w:t>be</w:t>
            </w:r>
            <w:r>
              <w:rPr>
                <w:spacing w:val="2"/>
                <w:sz w:val="20"/>
              </w:rPr>
              <w:t xml:space="preserve"> </w:t>
            </w:r>
            <w:r>
              <w:rPr>
                <w:sz w:val="20"/>
              </w:rPr>
              <w:t>compared</w:t>
            </w:r>
            <w:r>
              <w:rPr>
                <w:spacing w:val="6"/>
                <w:sz w:val="20"/>
              </w:rPr>
              <w:t xml:space="preserve"> </w:t>
            </w:r>
            <w:r>
              <w:rPr>
                <w:sz w:val="20"/>
              </w:rPr>
              <w:t>with</w:t>
            </w:r>
            <w:r>
              <w:rPr>
                <w:spacing w:val="1"/>
                <w:sz w:val="20"/>
              </w:rPr>
              <w:t xml:space="preserve"> </w:t>
            </w:r>
            <w:r>
              <w:rPr>
                <w:sz w:val="20"/>
              </w:rPr>
              <w:t>those</w:t>
            </w:r>
            <w:r>
              <w:rPr>
                <w:spacing w:val="2"/>
                <w:sz w:val="20"/>
              </w:rPr>
              <w:t xml:space="preserve"> </w:t>
            </w:r>
            <w:r>
              <w:rPr>
                <w:sz w:val="20"/>
              </w:rPr>
              <w:t>collected</w:t>
            </w:r>
            <w:r>
              <w:rPr>
                <w:spacing w:val="3"/>
                <w:sz w:val="20"/>
              </w:rPr>
              <w:t xml:space="preserve"> </w:t>
            </w:r>
            <w:r>
              <w:rPr>
                <w:sz w:val="20"/>
              </w:rPr>
              <w:t>during</w:t>
            </w:r>
            <w:r>
              <w:rPr>
                <w:spacing w:val="1"/>
                <w:sz w:val="20"/>
              </w:rPr>
              <w:t xml:space="preserve"> </w:t>
            </w:r>
            <w:r>
              <w:rPr>
                <w:sz w:val="20"/>
              </w:rPr>
              <w:t>the preparatory actions, so that the effectiveness of the</w:t>
            </w:r>
            <w:r>
              <w:rPr>
                <w:spacing w:val="1"/>
                <w:sz w:val="20"/>
              </w:rPr>
              <w:t xml:space="preserve"> </w:t>
            </w:r>
            <w:r>
              <w:rPr>
                <w:sz w:val="20"/>
              </w:rPr>
              <w:t>interventions</w:t>
            </w:r>
            <w:r>
              <w:rPr>
                <w:spacing w:val="-2"/>
                <w:sz w:val="20"/>
              </w:rPr>
              <w:t xml:space="preserve"> </w:t>
            </w:r>
            <w:r>
              <w:rPr>
                <w:sz w:val="20"/>
              </w:rPr>
              <w:t>can</w:t>
            </w:r>
            <w:r>
              <w:rPr>
                <w:spacing w:val="-1"/>
                <w:sz w:val="20"/>
              </w:rPr>
              <w:t xml:space="preserve"> </w:t>
            </w:r>
            <w:r>
              <w:rPr>
                <w:sz w:val="20"/>
              </w:rPr>
              <w:t>be assessed.</w:t>
            </w:r>
          </w:p>
          <w:p w:rsidR="00EC68FA" w:rsidRDefault="00FA3794" w:rsidP="00FA3794">
            <w:pPr>
              <w:pStyle w:val="TableParagraph"/>
              <w:numPr>
                <w:ilvl w:val="0"/>
                <w:numId w:val="8"/>
              </w:numPr>
              <w:ind w:left="343" w:right="139"/>
              <w:rPr>
                <w:sz w:val="20"/>
              </w:rPr>
            </w:pPr>
            <w:r>
              <w:rPr>
                <w:b/>
                <w:sz w:val="20"/>
              </w:rPr>
              <w:t>Dissemination actions</w:t>
            </w:r>
            <w:r>
              <w:rPr>
                <w:sz w:val="20"/>
              </w:rPr>
              <w:t>: to maximize the results of the</w:t>
            </w:r>
            <w:r>
              <w:rPr>
                <w:spacing w:val="1"/>
                <w:sz w:val="20"/>
              </w:rPr>
              <w:t xml:space="preserve"> </w:t>
            </w:r>
            <w:r>
              <w:rPr>
                <w:sz w:val="20"/>
              </w:rPr>
              <w:t>project, disseminating at several levels the methodologies</w:t>
            </w:r>
            <w:r>
              <w:rPr>
                <w:spacing w:val="1"/>
                <w:sz w:val="20"/>
              </w:rPr>
              <w:t xml:space="preserve"> </w:t>
            </w:r>
            <w:r>
              <w:rPr>
                <w:sz w:val="20"/>
              </w:rPr>
              <w:t>used and the results obtained</w:t>
            </w:r>
            <w:r>
              <w:rPr>
                <w:b/>
                <w:sz w:val="20"/>
              </w:rPr>
              <w:t xml:space="preserve">. </w:t>
            </w:r>
            <w:r>
              <w:rPr>
                <w:sz w:val="20"/>
              </w:rPr>
              <w:t>These actions are very</w:t>
            </w:r>
            <w:r>
              <w:rPr>
                <w:spacing w:val="1"/>
                <w:sz w:val="20"/>
              </w:rPr>
              <w:t xml:space="preserve"> </w:t>
            </w:r>
            <w:r>
              <w:rPr>
                <w:sz w:val="20"/>
              </w:rPr>
              <w:t>diversified and go from the realization of the project website</w:t>
            </w:r>
            <w:r>
              <w:rPr>
                <w:spacing w:val="1"/>
                <w:sz w:val="20"/>
              </w:rPr>
              <w:t xml:space="preserve"> </w:t>
            </w:r>
            <w:r>
              <w:rPr>
                <w:sz w:val="20"/>
              </w:rPr>
              <w:t>and</w:t>
            </w:r>
            <w:r>
              <w:rPr>
                <w:spacing w:val="-1"/>
                <w:sz w:val="20"/>
              </w:rPr>
              <w:t xml:space="preserve"> </w:t>
            </w:r>
            <w:r>
              <w:rPr>
                <w:sz w:val="20"/>
              </w:rPr>
              <w:t>information</w:t>
            </w:r>
            <w:r>
              <w:rPr>
                <w:spacing w:val="-3"/>
                <w:sz w:val="20"/>
              </w:rPr>
              <w:t xml:space="preserve"> </w:t>
            </w:r>
            <w:r>
              <w:rPr>
                <w:sz w:val="20"/>
              </w:rPr>
              <w:t>panels,</w:t>
            </w:r>
            <w:r>
              <w:rPr>
                <w:spacing w:val="-2"/>
                <w:sz w:val="20"/>
              </w:rPr>
              <w:t xml:space="preserve"> </w:t>
            </w:r>
            <w:r>
              <w:rPr>
                <w:sz w:val="20"/>
              </w:rPr>
              <w:t>to</w:t>
            </w:r>
            <w:r>
              <w:rPr>
                <w:spacing w:val="-1"/>
                <w:sz w:val="20"/>
              </w:rPr>
              <w:t xml:space="preserve"> </w:t>
            </w:r>
            <w:r>
              <w:rPr>
                <w:sz w:val="20"/>
              </w:rPr>
              <w:t>the</w:t>
            </w:r>
            <w:r>
              <w:rPr>
                <w:spacing w:val="-2"/>
                <w:sz w:val="20"/>
              </w:rPr>
              <w:t xml:space="preserve"> </w:t>
            </w:r>
            <w:r>
              <w:rPr>
                <w:sz w:val="20"/>
              </w:rPr>
              <w:t>execution</w:t>
            </w:r>
            <w:r>
              <w:rPr>
                <w:spacing w:val="-3"/>
                <w:sz w:val="20"/>
              </w:rPr>
              <w:t xml:space="preserve"> </w:t>
            </w:r>
            <w:r>
              <w:rPr>
                <w:sz w:val="20"/>
              </w:rPr>
              <w:t>of</w:t>
            </w:r>
            <w:r>
              <w:rPr>
                <w:spacing w:val="-4"/>
                <w:sz w:val="20"/>
              </w:rPr>
              <w:t xml:space="preserve"> </w:t>
            </w:r>
            <w:r>
              <w:rPr>
                <w:sz w:val="20"/>
              </w:rPr>
              <w:t>didactic</w:t>
            </w:r>
            <w:r>
              <w:rPr>
                <w:spacing w:val="-2"/>
                <w:sz w:val="20"/>
              </w:rPr>
              <w:t xml:space="preserve"> </w:t>
            </w:r>
            <w:r>
              <w:rPr>
                <w:sz w:val="20"/>
              </w:rPr>
              <w:t>activities,</w:t>
            </w:r>
            <w:r>
              <w:rPr>
                <w:spacing w:val="-47"/>
                <w:sz w:val="20"/>
              </w:rPr>
              <w:t xml:space="preserve"> </w:t>
            </w:r>
            <w:r>
              <w:rPr>
                <w:sz w:val="20"/>
              </w:rPr>
              <w:t>to</w:t>
            </w:r>
            <w:r>
              <w:rPr>
                <w:spacing w:val="-2"/>
                <w:sz w:val="20"/>
              </w:rPr>
              <w:t xml:space="preserve"> </w:t>
            </w:r>
            <w:r>
              <w:rPr>
                <w:sz w:val="20"/>
              </w:rPr>
              <w:t>the</w:t>
            </w:r>
            <w:r>
              <w:rPr>
                <w:spacing w:val="-2"/>
                <w:sz w:val="20"/>
              </w:rPr>
              <w:t xml:space="preserve"> </w:t>
            </w:r>
            <w:r>
              <w:rPr>
                <w:sz w:val="20"/>
              </w:rPr>
              <w:t>production</w:t>
            </w:r>
            <w:r>
              <w:rPr>
                <w:spacing w:val="-3"/>
                <w:sz w:val="20"/>
              </w:rPr>
              <w:t xml:space="preserve"> </w:t>
            </w:r>
            <w:r>
              <w:rPr>
                <w:sz w:val="20"/>
              </w:rPr>
              <w:t>of</w:t>
            </w:r>
            <w:r>
              <w:rPr>
                <w:spacing w:val="-4"/>
                <w:sz w:val="20"/>
              </w:rPr>
              <w:t xml:space="preserve"> </w:t>
            </w:r>
            <w:r>
              <w:rPr>
                <w:sz w:val="20"/>
              </w:rPr>
              <w:t>promotional material,</w:t>
            </w:r>
            <w:r>
              <w:rPr>
                <w:spacing w:val="-2"/>
                <w:sz w:val="20"/>
              </w:rPr>
              <w:t xml:space="preserve"> </w:t>
            </w:r>
            <w:r>
              <w:rPr>
                <w:sz w:val="20"/>
              </w:rPr>
              <w:t>to</w:t>
            </w:r>
            <w:r>
              <w:rPr>
                <w:spacing w:val="-1"/>
                <w:sz w:val="20"/>
              </w:rPr>
              <w:t xml:space="preserve"> </w:t>
            </w:r>
            <w:r>
              <w:rPr>
                <w:sz w:val="20"/>
              </w:rPr>
              <w:t>the</w:t>
            </w:r>
            <w:r>
              <w:rPr>
                <w:spacing w:val="-2"/>
                <w:sz w:val="20"/>
              </w:rPr>
              <w:t xml:space="preserve"> </w:t>
            </w:r>
            <w:r>
              <w:rPr>
                <w:sz w:val="20"/>
              </w:rPr>
              <w:t>organization</w:t>
            </w:r>
          </w:p>
          <w:p w:rsidR="00EC68FA" w:rsidRDefault="00FA3794" w:rsidP="00FA3794">
            <w:pPr>
              <w:pStyle w:val="TableParagraph"/>
              <w:spacing w:line="217" w:lineRule="exact"/>
              <w:ind w:left="343"/>
              <w:rPr>
                <w:sz w:val="20"/>
              </w:rPr>
            </w:pPr>
            <w:r>
              <w:rPr>
                <w:sz w:val="20"/>
              </w:rPr>
              <w:t>of</w:t>
            </w:r>
            <w:r>
              <w:rPr>
                <w:spacing w:val="-2"/>
                <w:sz w:val="20"/>
              </w:rPr>
              <w:t xml:space="preserve"> </w:t>
            </w:r>
            <w:r>
              <w:rPr>
                <w:sz w:val="20"/>
              </w:rPr>
              <w:t>meetings,</w:t>
            </w:r>
            <w:r>
              <w:rPr>
                <w:spacing w:val="-3"/>
                <w:sz w:val="20"/>
              </w:rPr>
              <w:t xml:space="preserve"> </w:t>
            </w:r>
            <w:r>
              <w:rPr>
                <w:sz w:val="20"/>
              </w:rPr>
              <w:t>courses</w:t>
            </w:r>
            <w:r>
              <w:rPr>
                <w:spacing w:val="-3"/>
                <w:sz w:val="20"/>
              </w:rPr>
              <w:t xml:space="preserve"> </w:t>
            </w:r>
            <w:r>
              <w:rPr>
                <w:sz w:val="20"/>
              </w:rPr>
              <w:t>and</w:t>
            </w:r>
            <w:r>
              <w:rPr>
                <w:spacing w:val="-2"/>
                <w:sz w:val="20"/>
              </w:rPr>
              <w:t xml:space="preserve"> </w:t>
            </w:r>
            <w:r>
              <w:rPr>
                <w:sz w:val="20"/>
              </w:rPr>
              <w:t>congresses.</w:t>
            </w:r>
          </w:p>
        </w:tc>
      </w:tr>
      <w:tr w:rsidR="00EC68FA">
        <w:trPr>
          <w:trHeight w:val="299"/>
        </w:trPr>
        <w:tc>
          <w:tcPr>
            <w:tcW w:w="2804" w:type="dxa"/>
          </w:tcPr>
          <w:p w:rsidR="00EC68FA" w:rsidRDefault="00FA3794">
            <w:pPr>
              <w:pStyle w:val="TableParagraph"/>
              <w:spacing w:before="31"/>
              <w:rPr>
                <w:b/>
                <w:sz w:val="20"/>
              </w:rPr>
            </w:pPr>
            <w:r>
              <w:rPr>
                <w:b/>
                <w:sz w:val="20"/>
              </w:rPr>
              <w:t>Source</w:t>
            </w:r>
            <w:r>
              <w:rPr>
                <w:b/>
                <w:spacing w:val="-3"/>
                <w:sz w:val="20"/>
              </w:rPr>
              <w:t xml:space="preserve"> </w:t>
            </w:r>
            <w:r>
              <w:rPr>
                <w:b/>
                <w:sz w:val="20"/>
              </w:rPr>
              <w:t>of</w:t>
            </w:r>
            <w:r>
              <w:rPr>
                <w:b/>
                <w:spacing w:val="-2"/>
                <w:sz w:val="20"/>
              </w:rPr>
              <w:t xml:space="preserve"> </w:t>
            </w:r>
            <w:r>
              <w:rPr>
                <w:b/>
                <w:sz w:val="20"/>
              </w:rPr>
              <w:t>funding</w:t>
            </w:r>
          </w:p>
        </w:tc>
        <w:tc>
          <w:tcPr>
            <w:tcW w:w="5917" w:type="dxa"/>
          </w:tcPr>
          <w:p w:rsidR="00EC68FA" w:rsidRDefault="00FA3794">
            <w:pPr>
              <w:pStyle w:val="TableParagraph"/>
              <w:spacing w:before="26"/>
              <w:rPr>
                <w:sz w:val="20"/>
              </w:rPr>
            </w:pPr>
            <w:r>
              <w:rPr>
                <w:sz w:val="20"/>
              </w:rPr>
              <w:t>European</w:t>
            </w:r>
            <w:r>
              <w:rPr>
                <w:spacing w:val="-4"/>
                <w:sz w:val="20"/>
              </w:rPr>
              <w:t xml:space="preserve"> </w:t>
            </w:r>
            <w:r>
              <w:rPr>
                <w:sz w:val="20"/>
              </w:rPr>
              <w:t>Union</w:t>
            </w:r>
            <w:r>
              <w:rPr>
                <w:spacing w:val="-3"/>
                <w:sz w:val="20"/>
              </w:rPr>
              <w:t xml:space="preserve"> </w:t>
            </w:r>
            <w:r>
              <w:rPr>
                <w:sz w:val="20"/>
              </w:rPr>
              <w:t>co-financing</w:t>
            </w:r>
          </w:p>
        </w:tc>
      </w:tr>
      <w:tr w:rsidR="00EC68FA">
        <w:trPr>
          <w:trHeight w:val="299"/>
        </w:trPr>
        <w:tc>
          <w:tcPr>
            <w:tcW w:w="2804" w:type="dxa"/>
          </w:tcPr>
          <w:p w:rsidR="00EC68FA" w:rsidRDefault="00FA3794">
            <w:pPr>
              <w:pStyle w:val="TableParagraph"/>
              <w:spacing w:before="34"/>
              <w:rPr>
                <w:b/>
                <w:sz w:val="20"/>
              </w:rPr>
            </w:pPr>
            <w:r>
              <w:rPr>
                <w:b/>
                <w:sz w:val="20"/>
              </w:rPr>
              <w:t>Budget</w:t>
            </w:r>
          </w:p>
        </w:tc>
        <w:tc>
          <w:tcPr>
            <w:tcW w:w="5917" w:type="dxa"/>
          </w:tcPr>
          <w:p w:rsidR="00EC68FA" w:rsidRDefault="00FA3794">
            <w:pPr>
              <w:pStyle w:val="TableParagraph"/>
              <w:spacing w:before="29"/>
              <w:rPr>
                <w:sz w:val="20"/>
              </w:rPr>
            </w:pPr>
            <w:r>
              <w:rPr>
                <w:b/>
                <w:sz w:val="20"/>
              </w:rPr>
              <w:t xml:space="preserve">Budget </w:t>
            </w:r>
            <w:r>
              <w:rPr>
                <w:sz w:val="20"/>
              </w:rPr>
              <w:t>1.244.038</w:t>
            </w:r>
            <w:r>
              <w:rPr>
                <w:spacing w:val="-1"/>
                <w:sz w:val="20"/>
              </w:rPr>
              <w:t xml:space="preserve"> </w:t>
            </w:r>
            <w:r>
              <w:rPr>
                <w:sz w:val="20"/>
              </w:rPr>
              <w:t>€</w:t>
            </w:r>
            <w:r>
              <w:rPr>
                <w:spacing w:val="-1"/>
                <w:sz w:val="20"/>
              </w:rPr>
              <w:t xml:space="preserve"> </w:t>
            </w:r>
            <w:r>
              <w:rPr>
                <w:sz w:val="20"/>
              </w:rPr>
              <w:t>-</w:t>
            </w:r>
            <w:r>
              <w:rPr>
                <w:spacing w:val="-3"/>
                <w:sz w:val="20"/>
              </w:rPr>
              <w:t xml:space="preserve"> </w:t>
            </w:r>
            <w:r>
              <w:rPr>
                <w:b/>
                <w:sz w:val="20"/>
              </w:rPr>
              <w:t>EU</w:t>
            </w:r>
            <w:r>
              <w:rPr>
                <w:b/>
                <w:spacing w:val="-1"/>
                <w:sz w:val="20"/>
              </w:rPr>
              <w:t xml:space="preserve"> </w:t>
            </w:r>
            <w:r>
              <w:rPr>
                <w:b/>
                <w:sz w:val="20"/>
              </w:rPr>
              <w:t xml:space="preserve">contribution </w:t>
            </w:r>
            <w:r>
              <w:rPr>
                <w:sz w:val="20"/>
              </w:rPr>
              <w:t>851.450 €.</w:t>
            </w:r>
          </w:p>
        </w:tc>
      </w:tr>
      <w:tr w:rsidR="00EC68FA">
        <w:trPr>
          <w:trHeight w:val="1610"/>
        </w:trPr>
        <w:tc>
          <w:tcPr>
            <w:tcW w:w="2804" w:type="dxa"/>
          </w:tcPr>
          <w:p w:rsidR="00EC68FA" w:rsidRDefault="00EC68FA">
            <w:pPr>
              <w:pStyle w:val="TableParagraph"/>
              <w:ind w:left="0"/>
              <w:rPr>
                <w:b/>
              </w:rPr>
            </w:pPr>
          </w:p>
          <w:p w:rsidR="00EC68FA" w:rsidRDefault="00EC68FA">
            <w:pPr>
              <w:pStyle w:val="TableParagraph"/>
              <w:ind w:left="0"/>
              <w:rPr>
                <w:b/>
              </w:rPr>
            </w:pPr>
          </w:p>
          <w:p w:rsidR="00EC68FA" w:rsidRDefault="00FA3794">
            <w:pPr>
              <w:pStyle w:val="TableParagraph"/>
              <w:spacing w:before="183"/>
              <w:rPr>
                <w:b/>
                <w:sz w:val="20"/>
              </w:rPr>
            </w:pPr>
            <w:proofErr w:type="spellStart"/>
            <w:r>
              <w:rPr>
                <w:b/>
                <w:sz w:val="20"/>
              </w:rPr>
              <w:t>Replicability</w:t>
            </w:r>
            <w:proofErr w:type="spellEnd"/>
            <w:r>
              <w:rPr>
                <w:b/>
                <w:sz w:val="20"/>
              </w:rPr>
              <w:t xml:space="preserve"> in</w:t>
            </w:r>
            <w:r>
              <w:rPr>
                <w:b/>
                <w:spacing w:val="-2"/>
                <w:sz w:val="20"/>
              </w:rPr>
              <w:t xml:space="preserve"> </w:t>
            </w:r>
            <w:r>
              <w:rPr>
                <w:b/>
                <w:sz w:val="20"/>
              </w:rPr>
              <w:t>the</w:t>
            </w:r>
            <w:r>
              <w:rPr>
                <w:b/>
                <w:spacing w:val="-1"/>
                <w:sz w:val="20"/>
              </w:rPr>
              <w:t xml:space="preserve"> </w:t>
            </w:r>
            <w:r>
              <w:rPr>
                <w:b/>
                <w:sz w:val="20"/>
              </w:rPr>
              <w:t>LAG</w:t>
            </w:r>
            <w:r>
              <w:rPr>
                <w:b/>
                <w:spacing w:val="-2"/>
                <w:sz w:val="20"/>
              </w:rPr>
              <w:t xml:space="preserve"> </w:t>
            </w:r>
            <w:r>
              <w:rPr>
                <w:b/>
                <w:sz w:val="20"/>
              </w:rPr>
              <w:t>area</w:t>
            </w:r>
          </w:p>
        </w:tc>
        <w:tc>
          <w:tcPr>
            <w:tcW w:w="5917" w:type="dxa"/>
          </w:tcPr>
          <w:p w:rsidR="00EC68FA" w:rsidRDefault="00FA3794">
            <w:pPr>
              <w:pStyle w:val="TableParagraph"/>
              <w:ind w:right="127"/>
              <w:rPr>
                <w:sz w:val="20"/>
              </w:rPr>
            </w:pPr>
            <w:r>
              <w:rPr>
                <w:sz w:val="20"/>
              </w:rPr>
              <w:t>The project has the potential to be replicated as the socio-economic</w:t>
            </w:r>
            <w:r>
              <w:rPr>
                <w:spacing w:val="1"/>
                <w:sz w:val="20"/>
              </w:rPr>
              <w:t xml:space="preserve"> </w:t>
            </w:r>
            <w:r>
              <w:rPr>
                <w:sz w:val="20"/>
              </w:rPr>
              <w:t>context is similar and the areas are predominantly based economies,</w:t>
            </w:r>
            <w:r>
              <w:rPr>
                <w:spacing w:val="1"/>
                <w:sz w:val="20"/>
              </w:rPr>
              <w:t xml:space="preserve"> </w:t>
            </w:r>
            <w:r>
              <w:rPr>
                <w:sz w:val="20"/>
              </w:rPr>
              <w:t>particularly</w:t>
            </w:r>
            <w:r>
              <w:rPr>
                <w:spacing w:val="-6"/>
                <w:sz w:val="20"/>
              </w:rPr>
              <w:t xml:space="preserve"> </w:t>
            </w:r>
            <w:r>
              <w:rPr>
                <w:sz w:val="20"/>
              </w:rPr>
              <w:t>in</w:t>
            </w:r>
            <w:r>
              <w:rPr>
                <w:spacing w:val="-4"/>
                <w:sz w:val="20"/>
              </w:rPr>
              <w:t xml:space="preserve"> </w:t>
            </w:r>
            <w:r>
              <w:rPr>
                <w:sz w:val="20"/>
              </w:rPr>
              <w:t>the</w:t>
            </w:r>
            <w:r>
              <w:rPr>
                <w:spacing w:val="1"/>
                <w:sz w:val="20"/>
              </w:rPr>
              <w:t xml:space="preserve"> </w:t>
            </w:r>
            <w:r>
              <w:rPr>
                <w:sz w:val="20"/>
              </w:rPr>
              <w:t>more</w:t>
            </w:r>
            <w:r>
              <w:rPr>
                <w:spacing w:val="1"/>
                <w:sz w:val="20"/>
              </w:rPr>
              <w:t xml:space="preserve"> </w:t>
            </w:r>
            <w:r>
              <w:rPr>
                <w:sz w:val="20"/>
              </w:rPr>
              <w:t>mountainous</w:t>
            </w:r>
            <w:r>
              <w:rPr>
                <w:spacing w:val="-3"/>
                <w:sz w:val="20"/>
              </w:rPr>
              <w:t xml:space="preserve"> </w:t>
            </w:r>
            <w:r>
              <w:rPr>
                <w:sz w:val="20"/>
              </w:rPr>
              <w:t>areas</w:t>
            </w:r>
            <w:r>
              <w:rPr>
                <w:spacing w:val="-3"/>
                <w:sz w:val="20"/>
              </w:rPr>
              <w:t xml:space="preserve"> </w:t>
            </w:r>
            <w:r>
              <w:rPr>
                <w:sz w:val="20"/>
              </w:rPr>
              <w:t>of</w:t>
            </w:r>
            <w:r>
              <w:rPr>
                <w:spacing w:val="-4"/>
                <w:sz w:val="20"/>
              </w:rPr>
              <w:t xml:space="preserve"> </w:t>
            </w:r>
            <w:r>
              <w:rPr>
                <w:sz w:val="20"/>
              </w:rPr>
              <w:t>the</w:t>
            </w:r>
            <w:r>
              <w:rPr>
                <w:spacing w:val="1"/>
                <w:sz w:val="20"/>
              </w:rPr>
              <w:t xml:space="preserve"> </w:t>
            </w:r>
            <w:proofErr w:type="spellStart"/>
            <w:r>
              <w:rPr>
                <w:sz w:val="20"/>
              </w:rPr>
              <w:t>Serre</w:t>
            </w:r>
            <w:proofErr w:type="spellEnd"/>
            <w:r>
              <w:rPr>
                <w:spacing w:val="-3"/>
                <w:sz w:val="20"/>
              </w:rPr>
              <w:t xml:space="preserve"> </w:t>
            </w:r>
            <w:proofErr w:type="spellStart"/>
            <w:r>
              <w:rPr>
                <w:sz w:val="20"/>
              </w:rPr>
              <w:t>Calabresi</w:t>
            </w:r>
            <w:proofErr w:type="spellEnd"/>
            <w:r>
              <w:rPr>
                <w:spacing w:val="-3"/>
                <w:sz w:val="20"/>
              </w:rPr>
              <w:t xml:space="preserve"> </w:t>
            </w:r>
            <w:r>
              <w:rPr>
                <w:sz w:val="20"/>
              </w:rPr>
              <w:t>LAG</w:t>
            </w:r>
            <w:r>
              <w:rPr>
                <w:spacing w:val="-47"/>
                <w:sz w:val="20"/>
              </w:rPr>
              <w:t xml:space="preserve"> </w:t>
            </w:r>
            <w:proofErr w:type="spellStart"/>
            <w:r>
              <w:rPr>
                <w:sz w:val="20"/>
              </w:rPr>
              <w:t>characterised</w:t>
            </w:r>
            <w:proofErr w:type="spellEnd"/>
            <w:r>
              <w:rPr>
                <w:sz w:val="20"/>
              </w:rPr>
              <w:t xml:space="preserve"> by traditional agro-</w:t>
            </w:r>
            <w:proofErr w:type="spellStart"/>
            <w:r>
              <w:rPr>
                <w:sz w:val="20"/>
              </w:rPr>
              <w:t>sylvo</w:t>
            </w:r>
            <w:proofErr w:type="spellEnd"/>
            <w:r>
              <w:rPr>
                <w:sz w:val="20"/>
              </w:rPr>
              <w:t>-pastoral activities (mountain</w:t>
            </w:r>
            <w:r>
              <w:rPr>
                <w:spacing w:val="1"/>
                <w:sz w:val="20"/>
              </w:rPr>
              <w:t xml:space="preserve"> </w:t>
            </w:r>
            <w:r>
              <w:rPr>
                <w:sz w:val="20"/>
              </w:rPr>
              <w:t>agriculture, forestry and livestock breeding-</w:t>
            </w:r>
            <w:proofErr w:type="spellStart"/>
            <w:r>
              <w:rPr>
                <w:sz w:val="20"/>
              </w:rPr>
              <w:t>pastoralism</w:t>
            </w:r>
            <w:proofErr w:type="spellEnd"/>
            <w:r>
              <w:rPr>
                <w:sz w:val="20"/>
              </w:rPr>
              <w:t>), which are</w:t>
            </w:r>
            <w:r>
              <w:rPr>
                <w:spacing w:val="1"/>
                <w:sz w:val="20"/>
              </w:rPr>
              <w:t xml:space="preserve"> </w:t>
            </w:r>
            <w:r>
              <w:rPr>
                <w:sz w:val="20"/>
              </w:rPr>
              <w:t>progressively</w:t>
            </w:r>
            <w:r>
              <w:rPr>
                <w:spacing w:val="-2"/>
                <w:sz w:val="20"/>
              </w:rPr>
              <w:t xml:space="preserve"> </w:t>
            </w:r>
            <w:r>
              <w:rPr>
                <w:sz w:val="20"/>
              </w:rPr>
              <w:t>disappearing</w:t>
            </w:r>
            <w:r>
              <w:rPr>
                <w:spacing w:val="-2"/>
                <w:sz w:val="20"/>
              </w:rPr>
              <w:t xml:space="preserve"> </w:t>
            </w:r>
            <w:r>
              <w:rPr>
                <w:sz w:val="20"/>
              </w:rPr>
              <w:t>and</w:t>
            </w:r>
            <w:r>
              <w:rPr>
                <w:spacing w:val="2"/>
                <w:sz w:val="20"/>
              </w:rPr>
              <w:t xml:space="preserve"> </w:t>
            </w:r>
            <w:r>
              <w:rPr>
                <w:sz w:val="20"/>
              </w:rPr>
              <w:t>which</w:t>
            </w:r>
            <w:r>
              <w:rPr>
                <w:spacing w:val="-1"/>
                <w:sz w:val="20"/>
              </w:rPr>
              <w:t xml:space="preserve"> </w:t>
            </w:r>
            <w:r>
              <w:rPr>
                <w:sz w:val="20"/>
              </w:rPr>
              <w:t>today</w:t>
            </w:r>
            <w:r>
              <w:rPr>
                <w:spacing w:val="-5"/>
                <w:sz w:val="20"/>
              </w:rPr>
              <w:t xml:space="preserve"> </w:t>
            </w:r>
            <w:r>
              <w:rPr>
                <w:sz w:val="20"/>
              </w:rPr>
              <w:t>present</w:t>
            </w:r>
            <w:r>
              <w:rPr>
                <w:spacing w:val="-2"/>
                <w:sz w:val="20"/>
              </w:rPr>
              <w:t xml:space="preserve"> </w:t>
            </w:r>
            <w:r>
              <w:rPr>
                <w:sz w:val="20"/>
              </w:rPr>
              <w:t>greater</w:t>
            </w:r>
          </w:p>
          <w:p w:rsidR="00FA3794" w:rsidRDefault="00FA3794" w:rsidP="00FA3794">
            <w:pPr>
              <w:pStyle w:val="TableParagraph"/>
              <w:spacing w:line="223" w:lineRule="exact"/>
              <w:rPr>
                <w:sz w:val="20"/>
              </w:rPr>
            </w:pPr>
            <w:r>
              <w:rPr>
                <w:sz w:val="20"/>
              </w:rPr>
              <w:t>inconveniences</w:t>
            </w:r>
            <w:r>
              <w:rPr>
                <w:spacing w:val="-4"/>
                <w:sz w:val="20"/>
              </w:rPr>
              <w:t xml:space="preserve"> </w:t>
            </w:r>
            <w:r>
              <w:rPr>
                <w:sz w:val="20"/>
              </w:rPr>
              <w:t>compared</w:t>
            </w:r>
            <w:r>
              <w:rPr>
                <w:spacing w:val="-2"/>
                <w:sz w:val="20"/>
              </w:rPr>
              <w:t xml:space="preserve"> </w:t>
            </w:r>
            <w:r>
              <w:rPr>
                <w:sz w:val="20"/>
              </w:rPr>
              <w:t>to</w:t>
            </w:r>
            <w:r>
              <w:rPr>
                <w:spacing w:val="-2"/>
                <w:sz w:val="20"/>
              </w:rPr>
              <w:t xml:space="preserve"> </w:t>
            </w:r>
            <w:r>
              <w:rPr>
                <w:sz w:val="20"/>
              </w:rPr>
              <w:t>the</w:t>
            </w:r>
            <w:r>
              <w:rPr>
                <w:spacing w:val="-3"/>
                <w:sz w:val="20"/>
              </w:rPr>
              <w:t xml:space="preserve"> </w:t>
            </w:r>
            <w:r>
              <w:rPr>
                <w:sz w:val="20"/>
              </w:rPr>
              <w:t>employment</w:t>
            </w:r>
            <w:r>
              <w:rPr>
                <w:spacing w:val="-4"/>
                <w:sz w:val="20"/>
              </w:rPr>
              <w:t xml:space="preserve"> </w:t>
            </w:r>
            <w:r>
              <w:rPr>
                <w:sz w:val="20"/>
              </w:rPr>
              <w:t>opportunities</w:t>
            </w:r>
            <w:r>
              <w:rPr>
                <w:spacing w:val="-1"/>
                <w:sz w:val="20"/>
              </w:rPr>
              <w:t xml:space="preserve"> </w:t>
            </w:r>
            <w:r>
              <w:rPr>
                <w:sz w:val="20"/>
              </w:rPr>
              <w:t>available in</w:t>
            </w:r>
            <w:r>
              <w:rPr>
                <w:spacing w:val="-4"/>
                <w:sz w:val="20"/>
              </w:rPr>
              <w:t xml:space="preserve"> </w:t>
            </w:r>
            <w:r>
              <w:rPr>
                <w:sz w:val="20"/>
              </w:rPr>
              <w:t>other</w:t>
            </w:r>
            <w:r>
              <w:rPr>
                <w:spacing w:val="-1"/>
                <w:sz w:val="20"/>
              </w:rPr>
              <w:t xml:space="preserve"> </w:t>
            </w:r>
            <w:r>
              <w:rPr>
                <w:sz w:val="20"/>
              </w:rPr>
              <w:t>contexts</w:t>
            </w:r>
            <w:r>
              <w:rPr>
                <w:spacing w:val="-3"/>
                <w:sz w:val="20"/>
              </w:rPr>
              <w:t xml:space="preserve"> </w:t>
            </w:r>
            <w:r>
              <w:rPr>
                <w:sz w:val="20"/>
              </w:rPr>
              <w:t>closer</w:t>
            </w:r>
            <w:r>
              <w:rPr>
                <w:spacing w:val="-1"/>
                <w:sz w:val="20"/>
              </w:rPr>
              <w:t xml:space="preserve"> </w:t>
            </w:r>
            <w:r>
              <w:rPr>
                <w:sz w:val="20"/>
              </w:rPr>
              <w:t>to</w:t>
            </w:r>
            <w:r>
              <w:rPr>
                <w:spacing w:val="-1"/>
                <w:sz w:val="20"/>
              </w:rPr>
              <w:t xml:space="preserve"> </w:t>
            </w:r>
            <w:r>
              <w:rPr>
                <w:sz w:val="20"/>
              </w:rPr>
              <w:t>the</w:t>
            </w:r>
            <w:r>
              <w:rPr>
                <w:spacing w:val="-2"/>
                <w:sz w:val="20"/>
              </w:rPr>
              <w:t xml:space="preserve"> </w:t>
            </w:r>
            <w:r>
              <w:rPr>
                <w:sz w:val="20"/>
              </w:rPr>
              <w:t>main</w:t>
            </w:r>
            <w:r>
              <w:rPr>
                <w:spacing w:val="-3"/>
                <w:sz w:val="20"/>
              </w:rPr>
              <w:t xml:space="preserve"> </w:t>
            </w:r>
            <w:r>
              <w:rPr>
                <w:sz w:val="20"/>
              </w:rPr>
              <w:t>cities</w:t>
            </w:r>
            <w:r>
              <w:rPr>
                <w:spacing w:val="-3"/>
                <w:sz w:val="20"/>
              </w:rPr>
              <w:t xml:space="preserve"> </w:t>
            </w:r>
            <w:r>
              <w:rPr>
                <w:sz w:val="20"/>
              </w:rPr>
              <w:t>and</w:t>
            </w:r>
            <w:r>
              <w:rPr>
                <w:spacing w:val="1"/>
                <w:sz w:val="20"/>
              </w:rPr>
              <w:t xml:space="preserve"> </w:t>
            </w:r>
            <w:r>
              <w:rPr>
                <w:sz w:val="20"/>
              </w:rPr>
              <w:t>which</w:t>
            </w:r>
            <w:r>
              <w:rPr>
                <w:spacing w:val="-1"/>
                <w:sz w:val="20"/>
              </w:rPr>
              <w:t xml:space="preserve"> </w:t>
            </w:r>
            <w:r>
              <w:rPr>
                <w:sz w:val="20"/>
              </w:rPr>
              <w:t>may</w:t>
            </w:r>
            <w:r>
              <w:rPr>
                <w:spacing w:val="-3"/>
                <w:sz w:val="20"/>
              </w:rPr>
              <w:t xml:space="preserve"> </w:t>
            </w:r>
            <w:r>
              <w:rPr>
                <w:sz w:val="20"/>
              </w:rPr>
              <w:t>have</w:t>
            </w:r>
            <w:r>
              <w:rPr>
                <w:spacing w:val="-2"/>
                <w:sz w:val="20"/>
              </w:rPr>
              <w:t xml:space="preserve"> </w:t>
            </w:r>
            <w:r>
              <w:rPr>
                <w:sz w:val="20"/>
              </w:rPr>
              <w:t>an</w:t>
            </w:r>
          </w:p>
          <w:p w:rsidR="00EC68FA" w:rsidRDefault="00FA3794" w:rsidP="00FA3794">
            <w:pPr>
              <w:pStyle w:val="TableParagraph"/>
              <w:spacing w:line="217" w:lineRule="exact"/>
              <w:rPr>
                <w:sz w:val="20"/>
              </w:rPr>
            </w:pPr>
            <w:r>
              <w:rPr>
                <w:sz w:val="20"/>
              </w:rPr>
              <w:t>advantage</w:t>
            </w:r>
            <w:r>
              <w:rPr>
                <w:spacing w:val="-2"/>
                <w:sz w:val="20"/>
              </w:rPr>
              <w:t xml:space="preserve"> </w:t>
            </w:r>
            <w:r>
              <w:rPr>
                <w:sz w:val="20"/>
              </w:rPr>
              <w:t>from</w:t>
            </w:r>
            <w:r>
              <w:rPr>
                <w:spacing w:val="-3"/>
                <w:sz w:val="20"/>
              </w:rPr>
              <w:t xml:space="preserve"> </w:t>
            </w:r>
            <w:r>
              <w:rPr>
                <w:sz w:val="20"/>
              </w:rPr>
              <w:t>the</w:t>
            </w:r>
            <w:r>
              <w:rPr>
                <w:spacing w:val="-1"/>
                <w:sz w:val="20"/>
              </w:rPr>
              <w:t xml:space="preserve"> </w:t>
            </w:r>
            <w:r>
              <w:rPr>
                <w:sz w:val="20"/>
              </w:rPr>
              <w:t>launch</w:t>
            </w:r>
            <w:r>
              <w:rPr>
                <w:spacing w:val="-3"/>
                <w:sz w:val="20"/>
              </w:rPr>
              <w:t xml:space="preserve"> </w:t>
            </w:r>
            <w:r>
              <w:rPr>
                <w:sz w:val="20"/>
              </w:rPr>
              <w:t>of</w:t>
            </w:r>
            <w:r>
              <w:rPr>
                <w:spacing w:val="-3"/>
                <w:sz w:val="20"/>
              </w:rPr>
              <w:t xml:space="preserve"> </w:t>
            </w:r>
            <w:r>
              <w:rPr>
                <w:sz w:val="20"/>
              </w:rPr>
              <w:t>a similar project.</w:t>
            </w:r>
          </w:p>
        </w:tc>
      </w:tr>
    </w:tbl>
    <w:p w:rsidR="00FA3794" w:rsidRDefault="00FA3794" w:rsidP="00FA3794">
      <w:pPr>
        <w:pStyle w:val="Paragrafoelenco"/>
        <w:tabs>
          <w:tab w:val="left" w:pos="942"/>
        </w:tabs>
        <w:spacing w:before="90"/>
        <w:ind w:left="942" w:firstLine="0"/>
        <w:jc w:val="left"/>
        <w:rPr>
          <w:b/>
          <w:sz w:val="24"/>
        </w:rPr>
      </w:pPr>
      <w:bookmarkStart w:id="7" w:name="_bookmark7"/>
      <w:bookmarkEnd w:id="7"/>
    </w:p>
    <w:p w:rsidR="00EC68FA" w:rsidRDefault="00FA3794">
      <w:pPr>
        <w:pStyle w:val="Paragrafoelenco"/>
        <w:numPr>
          <w:ilvl w:val="0"/>
          <w:numId w:val="11"/>
        </w:numPr>
        <w:tabs>
          <w:tab w:val="left" w:pos="942"/>
        </w:tabs>
        <w:spacing w:before="90"/>
        <w:ind w:hanging="361"/>
        <w:rPr>
          <w:b/>
          <w:sz w:val="24"/>
        </w:rPr>
      </w:pPr>
      <w:r>
        <w:rPr>
          <w:b/>
          <w:sz w:val="24"/>
        </w:rPr>
        <w:lastRenderedPageBreak/>
        <w:t>Enhancement</w:t>
      </w:r>
      <w:r>
        <w:rPr>
          <w:b/>
          <w:spacing w:val="-2"/>
          <w:sz w:val="24"/>
        </w:rPr>
        <w:t xml:space="preserve"> </w:t>
      </w:r>
      <w:r>
        <w:rPr>
          <w:b/>
          <w:sz w:val="24"/>
        </w:rPr>
        <w:t>of</w:t>
      </w:r>
      <w:r>
        <w:rPr>
          <w:b/>
          <w:spacing w:val="-2"/>
          <w:sz w:val="24"/>
        </w:rPr>
        <w:t xml:space="preserve"> </w:t>
      </w:r>
      <w:r>
        <w:rPr>
          <w:b/>
          <w:sz w:val="24"/>
        </w:rPr>
        <w:t>the</w:t>
      </w:r>
      <w:r>
        <w:rPr>
          <w:b/>
          <w:spacing w:val="-3"/>
          <w:sz w:val="24"/>
        </w:rPr>
        <w:t xml:space="preserve"> </w:t>
      </w:r>
      <w:r>
        <w:rPr>
          <w:b/>
          <w:sz w:val="24"/>
        </w:rPr>
        <w:t>natural</w:t>
      </w:r>
      <w:r>
        <w:rPr>
          <w:b/>
          <w:spacing w:val="-2"/>
          <w:sz w:val="24"/>
        </w:rPr>
        <w:t xml:space="preserve"> </w:t>
      </w:r>
      <w:r>
        <w:rPr>
          <w:b/>
          <w:sz w:val="24"/>
        </w:rPr>
        <w:t>heritage</w:t>
      </w:r>
      <w:r>
        <w:rPr>
          <w:b/>
          <w:spacing w:val="-4"/>
          <w:sz w:val="24"/>
        </w:rPr>
        <w:t xml:space="preserve"> </w:t>
      </w:r>
      <w:r>
        <w:rPr>
          <w:b/>
          <w:sz w:val="24"/>
        </w:rPr>
        <w:t>in</w:t>
      </w:r>
      <w:r>
        <w:rPr>
          <w:b/>
          <w:spacing w:val="-1"/>
          <w:sz w:val="24"/>
        </w:rPr>
        <w:t xml:space="preserve"> </w:t>
      </w:r>
      <w:r>
        <w:rPr>
          <w:b/>
          <w:sz w:val="24"/>
        </w:rPr>
        <w:t>Friuli</w:t>
      </w:r>
      <w:r>
        <w:rPr>
          <w:b/>
          <w:spacing w:val="-2"/>
          <w:sz w:val="24"/>
        </w:rPr>
        <w:t xml:space="preserve"> </w:t>
      </w:r>
      <w:proofErr w:type="spellStart"/>
      <w:r>
        <w:rPr>
          <w:b/>
          <w:sz w:val="24"/>
        </w:rPr>
        <w:t>Venezia</w:t>
      </w:r>
      <w:proofErr w:type="spellEnd"/>
      <w:r>
        <w:rPr>
          <w:b/>
          <w:sz w:val="24"/>
        </w:rPr>
        <w:t xml:space="preserve"> Giulia</w:t>
      </w:r>
    </w:p>
    <w:p w:rsidR="00EC68FA" w:rsidRDefault="00FA3794">
      <w:pPr>
        <w:pStyle w:val="Corpodeltesto"/>
        <w:spacing w:before="116"/>
        <w:ind w:right="857"/>
      </w:pPr>
      <w:r>
        <w:t>The</w:t>
      </w:r>
      <w:r>
        <w:rPr>
          <w:spacing w:val="1"/>
        </w:rPr>
        <w:t xml:space="preserve"> </w:t>
      </w:r>
      <w:r>
        <w:t>project</w:t>
      </w:r>
      <w:r>
        <w:rPr>
          <w:spacing w:val="1"/>
        </w:rPr>
        <w:t xml:space="preserve"> </w:t>
      </w:r>
      <w:r>
        <w:t>envisaged</w:t>
      </w:r>
      <w:r>
        <w:rPr>
          <w:spacing w:val="1"/>
        </w:rPr>
        <w:t xml:space="preserve"> </w:t>
      </w:r>
      <w:r>
        <w:t>contributions</w:t>
      </w:r>
      <w:r>
        <w:rPr>
          <w:spacing w:val="1"/>
        </w:rPr>
        <w:t xml:space="preserve"> </w:t>
      </w:r>
      <w:r>
        <w:t>aimed</w:t>
      </w:r>
      <w:r>
        <w:rPr>
          <w:spacing w:val="1"/>
        </w:rPr>
        <w:t xml:space="preserve"> </w:t>
      </w:r>
      <w:r>
        <w:t>at</w:t>
      </w:r>
      <w:r>
        <w:rPr>
          <w:spacing w:val="1"/>
        </w:rPr>
        <w:t xml:space="preserve"> </w:t>
      </w:r>
      <w:r>
        <w:t>promoting</w:t>
      </w:r>
      <w:r>
        <w:rPr>
          <w:spacing w:val="1"/>
        </w:rPr>
        <w:t xml:space="preserve"> </w:t>
      </w:r>
      <w:r>
        <w:t>the</w:t>
      </w:r>
      <w:r>
        <w:rPr>
          <w:spacing w:val="1"/>
        </w:rPr>
        <w:t xml:space="preserve"> </w:t>
      </w:r>
      <w:r>
        <w:t>integration</w:t>
      </w:r>
      <w:r>
        <w:rPr>
          <w:spacing w:val="61"/>
        </w:rPr>
        <w:t xml:space="preserve"> </w:t>
      </w:r>
      <w:r>
        <w:t>of</w:t>
      </w:r>
      <w:r>
        <w:rPr>
          <w:spacing w:val="1"/>
        </w:rPr>
        <w:t xml:space="preserve"> </w:t>
      </w:r>
      <w:r>
        <w:t>environmental</w:t>
      </w:r>
      <w:r>
        <w:rPr>
          <w:spacing w:val="1"/>
        </w:rPr>
        <w:t xml:space="preserve"> </w:t>
      </w:r>
      <w:r>
        <w:t>sustainability</w:t>
      </w:r>
      <w:r>
        <w:rPr>
          <w:spacing w:val="1"/>
        </w:rPr>
        <w:t xml:space="preserve"> </w:t>
      </w:r>
      <w:r>
        <w:t>in</w:t>
      </w:r>
      <w:r>
        <w:rPr>
          <w:spacing w:val="1"/>
        </w:rPr>
        <w:t xml:space="preserve"> </w:t>
      </w:r>
      <w:r>
        <w:t>socio-economic</w:t>
      </w:r>
      <w:r>
        <w:rPr>
          <w:spacing w:val="1"/>
        </w:rPr>
        <w:t xml:space="preserve"> </w:t>
      </w:r>
      <w:r>
        <w:t>development,</w:t>
      </w:r>
      <w:r>
        <w:rPr>
          <w:spacing w:val="1"/>
        </w:rPr>
        <w:t xml:space="preserve"> </w:t>
      </w:r>
      <w:r>
        <w:t>through</w:t>
      </w:r>
      <w:r>
        <w:rPr>
          <w:spacing w:val="1"/>
        </w:rPr>
        <w:t xml:space="preserve"> </w:t>
      </w:r>
      <w:r>
        <w:t>the</w:t>
      </w:r>
      <w:r>
        <w:rPr>
          <w:spacing w:val="1"/>
        </w:rPr>
        <w:t xml:space="preserve"> </w:t>
      </w:r>
      <w:r>
        <w:t>implementation</w:t>
      </w:r>
      <w:r>
        <w:rPr>
          <w:spacing w:val="1"/>
        </w:rPr>
        <w:t xml:space="preserve"> </w:t>
      </w:r>
      <w:r>
        <w:t>of</w:t>
      </w:r>
      <w:r>
        <w:rPr>
          <w:spacing w:val="1"/>
        </w:rPr>
        <w:t xml:space="preserve"> </w:t>
      </w:r>
      <w:r>
        <w:t>projects</w:t>
      </w:r>
      <w:r>
        <w:rPr>
          <w:spacing w:val="1"/>
        </w:rPr>
        <w:t xml:space="preserve"> </w:t>
      </w:r>
      <w:r>
        <w:t>to</w:t>
      </w:r>
      <w:r>
        <w:rPr>
          <w:spacing w:val="1"/>
        </w:rPr>
        <w:t xml:space="preserve"> </w:t>
      </w:r>
      <w:r>
        <w:t>enhance</w:t>
      </w:r>
      <w:r>
        <w:rPr>
          <w:spacing w:val="1"/>
        </w:rPr>
        <w:t xml:space="preserve"> </w:t>
      </w:r>
      <w:r>
        <w:t>environmental</w:t>
      </w:r>
      <w:r>
        <w:rPr>
          <w:spacing w:val="1"/>
        </w:rPr>
        <w:t xml:space="preserve"> </w:t>
      </w:r>
      <w:r>
        <w:t>and</w:t>
      </w:r>
      <w:r>
        <w:rPr>
          <w:spacing w:val="1"/>
        </w:rPr>
        <w:t xml:space="preserve"> </w:t>
      </w:r>
      <w:r>
        <w:t>natural</w:t>
      </w:r>
      <w:r>
        <w:rPr>
          <w:spacing w:val="1"/>
        </w:rPr>
        <w:t xml:space="preserve"> </w:t>
      </w:r>
      <w:r>
        <w:t>resources,</w:t>
      </w:r>
      <w:r>
        <w:rPr>
          <w:spacing w:val="1"/>
        </w:rPr>
        <w:t xml:space="preserve"> </w:t>
      </w:r>
      <w:r>
        <w:t>with</w:t>
      </w:r>
      <w:r>
        <w:rPr>
          <w:spacing w:val="1"/>
        </w:rPr>
        <w:t xml:space="preserve"> </w:t>
      </w:r>
      <w:r>
        <w:t>particular</w:t>
      </w:r>
      <w:r>
        <w:rPr>
          <w:spacing w:val="1"/>
        </w:rPr>
        <w:t xml:space="preserve"> </w:t>
      </w:r>
      <w:r>
        <w:t>reference</w:t>
      </w:r>
      <w:r>
        <w:rPr>
          <w:spacing w:val="1"/>
        </w:rPr>
        <w:t xml:space="preserve"> </w:t>
      </w:r>
      <w:r>
        <w:t>to</w:t>
      </w:r>
      <w:r>
        <w:rPr>
          <w:spacing w:val="1"/>
        </w:rPr>
        <w:t xml:space="preserve"> </w:t>
      </w:r>
      <w:r>
        <w:t>those</w:t>
      </w:r>
      <w:r>
        <w:rPr>
          <w:spacing w:val="1"/>
        </w:rPr>
        <w:t xml:space="preserve"> </w:t>
      </w:r>
      <w:r>
        <w:t>related</w:t>
      </w:r>
      <w:r>
        <w:rPr>
          <w:spacing w:val="1"/>
        </w:rPr>
        <w:t xml:space="preserve"> </w:t>
      </w:r>
      <w:r>
        <w:t>to</w:t>
      </w:r>
      <w:r>
        <w:rPr>
          <w:spacing w:val="1"/>
        </w:rPr>
        <w:t xml:space="preserve"> </w:t>
      </w:r>
      <w:r>
        <w:t>biodiversity in</w:t>
      </w:r>
      <w:r>
        <w:rPr>
          <w:spacing w:val="1"/>
        </w:rPr>
        <w:t xml:space="preserve"> </w:t>
      </w:r>
      <w:r>
        <w:t>the</w:t>
      </w:r>
      <w:r>
        <w:rPr>
          <w:spacing w:val="1"/>
        </w:rPr>
        <w:t xml:space="preserve"> </w:t>
      </w:r>
      <w:r>
        <w:t>region,</w:t>
      </w:r>
      <w:r>
        <w:rPr>
          <w:spacing w:val="1"/>
        </w:rPr>
        <w:t xml:space="preserve"> </w:t>
      </w:r>
      <w:r>
        <w:t>to</w:t>
      </w:r>
      <w:r>
        <w:rPr>
          <w:spacing w:val="1"/>
        </w:rPr>
        <w:t xml:space="preserve"> </w:t>
      </w:r>
      <w:r>
        <w:t>improve</w:t>
      </w:r>
      <w:r>
        <w:rPr>
          <w:spacing w:val="1"/>
        </w:rPr>
        <w:t xml:space="preserve"> </w:t>
      </w:r>
      <w:r>
        <w:t>their</w:t>
      </w:r>
      <w:r>
        <w:rPr>
          <w:spacing w:val="1"/>
        </w:rPr>
        <w:t xml:space="preserve"> </w:t>
      </w:r>
      <w:r>
        <w:t>usability and promote the attractiveness of the area in terms of ecotourism, also in</w:t>
      </w:r>
      <w:r>
        <w:rPr>
          <w:spacing w:val="1"/>
        </w:rPr>
        <w:t xml:space="preserve"> </w:t>
      </w:r>
      <w:r>
        <w:t>synergy</w:t>
      </w:r>
      <w:r>
        <w:rPr>
          <w:spacing w:val="-6"/>
        </w:rPr>
        <w:t xml:space="preserve"> </w:t>
      </w:r>
      <w:r>
        <w:t>with other</w:t>
      </w:r>
      <w:r>
        <w:rPr>
          <w:spacing w:val="-1"/>
        </w:rPr>
        <w:t xml:space="preserve"> </w:t>
      </w:r>
      <w:r>
        <w:t>economic</w:t>
      </w:r>
      <w:r>
        <w:rPr>
          <w:spacing w:val="-1"/>
        </w:rPr>
        <w:t xml:space="preserve"> </w:t>
      </w:r>
      <w:r>
        <w:t>development</w:t>
      </w:r>
      <w:r>
        <w:rPr>
          <w:spacing w:val="-1"/>
        </w:rPr>
        <w:t xml:space="preserve"> </w:t>
      </w:r>
      <w:r>
        <w:t>initiatives implemented</w:t>
      </w:r>
      <w:r>
        <w:rPr>
          <w:spacing w:val="-1"/>
        </w:rPr>
        <w:t xml:space="preserve"> </w:t>
      </w:r>
      <w:r>
        <w:t>in the</w:t>
      </w:r>
      <w:r>
        <w:rPr>
          <w:spacing w:val="-1"/>
        </w:rPr>
        <w:t xml:space="preserve"> </w:t>
      </w:r>
      <w:r>
        <w:t>same area.</w:t>
      </w:r>
    </w:p>
    <w:p w:rsidR="00EC68FA" w:rsidRDefault="00FA3794">
      <w:pPr>
        <w:pStyle w:val="Corpodeltesto"/>
        <w:spacing w:before="120"/>
        <w:ind w:right="862"/>
      </w:pPr>
      <w:r>
        <w:t>The beneficiaries were identified as the managing bodies and agencies of regional parks</w:t>
      </w:r>
      <w:r>
        <w:rPr>
          <w:spacing w:val="-57"/>
        </w:rPr>
        <w:t xml:space="preserve"> </w:t>
      </w:r>
      <w:r>
        <w:t>and</w:t>
      </w:r>
      <w:r>
        <w:rPr>
          <w:spacing w:val="-1"/>
        </w:rPr>
        <w:t xml:space="preserve"> </w:t>
      </w:r>
      <w:r>
        <w:t>nature reserves falling, in</w:t>
      </w:r>
      <w:r>
        <w:rPr>
          <w:spacing w:val="-1"/>
        </w:rPr>
        <w:t xml:space="preserve"> </w:t>
      </w:r>
      <w:r>
        <w:t>whole or in part,</w:t>
      </w:r>
      <w:r>
        <w:rPr>
          <w:spacing w:val="-1"/>
        </w:rPr>
        <w:t xml:space="preserve"> </w:t>
      </w:r>
      <w:r>
        <w:t xml:space="preserve">with the </w:t>
      </w:r>
      <w:proofErr w:type="spellStart"/>
      <w:r>
        <w:t>Natura</w:t>
      </w:r>
      <w:proofErr w:type="spellEnd"/>
      <w:r>
        <w:rPr>
          <w:spacing w:val="-2"/>
        </w:rPr>
        <w:t xml:space="preserve"> </w:t>
      </w:r>
      <w:r>
        <w:t>2000</w:t>
      </w:r>
      <w:r>
        <w:rPr>
          <w:spacing w:val="1"/>
        </w:rPr>
        <w:t xml:space="preserve"> </w:t>
      </w:r>
      <w:r>
        <w:t>areas.</w:t>
      </w:r>
    </w:p>
    <w:p w:rsidR="00EC68FA" w:rsidRDefault="00FA3794">
      <w:pPr>
        <w:pStyle w:val="Corpodeltesto"/>
        <w:spacing w:before="120"/>
      </w:pPr>
      <w:r>
        <w:t>The</w:t>
      </w:r>
      <w:r>
        <w:rPr>
          <w:spacing w:val="-3"/>
        </w:rPr>
        <w:t xml:space="preserve"> </w:t>
      </w:r>
      <w:r>
        <w:t>works</w:t>
      </w:r>
      <w:r>
        <w:rPr>
          <w:spacing w:val="-1"/>
        </w:rPr>
        <w:t xml:space="preserve"> </w:t>
      </w:r>
      <w:r>
        <w:t>to</w:t>
      </w:r>
      <w:r>
        <w:rPr>
          <w:spacing w:val="-1"/>
        </w:rPr>
        <w:t xml:space="preserve"> </w:t>
      </w:r>
      <w:r>
        <w:t>be</w:t>
      </w:r>
      <w:r>
        <w:rPr>
          <w:spacing w:val="-2"/>
        </w:rPr>
        <w:t xml:space="preserve"> </w:t>
      </w:r>
      <w:r>
        <w:t>financed</w:t>
      </w:r>
      <w:r>
        <w:rPr>
          <w:spacing w:val="2"/>
        </w:rPr>
        <w:t xml:space="preserve"> </w:t>
      </w:r>
      <w:r>
        <w:t>were,</w:t>
      </w:r>
      <w:r>
        <w:rPr>
          <w:spacing w:val="-1"/>
        </w:rPr>
        <w:t xml:space="preserve"> </w:t>
      </w:r>
      <w:r>
        <w:t>in</w:t>
      </w:r>
      <w:r>
        <w:rPr>
          <w:spacing w:val="-1"/>
        </w:rPr>
        <w:t xml:space="preserve"> </w:t>
      </w:r>
      <w:r>
        <w:t>summary,</w:t>
      </w:r>
      <w:r>
        <w:rPr>
          <w:spacing w:val="1"/>
        </w:rPr>
        <w:t xml:space="preserve"> </w:t>
      </w:r>
      <w:r>
        <w:t>as</w:t>
      </w:r>
      <w:r>
        <w:rPr>
          <w:spacing w:val="-1"/>
        </w:rPr>
        <w:t xml:space="preserve"> </w:t>
      </w:r>
      <w:r>
        <w:t>follows:</w:t>
      </w:r>
    </w:p>
    <w:p w:rsidR="00EC68FA" w:rsidRDefault="00FA3794">
      <w:pPr>
        <w:pStyle w:val="Paragrafoelenco"/>
        <w:numPr>
          <w:ilvl w:val="1"/>
          <w:numId w:val="11"/>
        </w:numPr>
        <w:tabs>
          <w:tab w:val="left" w:pos="1288"/>
        </w:tabs>
        <w:spacing w:before="121"/>
        <w:ind w:right="858"/>
        <w:rPr>
          <w:sz w:val="24"/>
        </w:rPr>
      </w:pPr>
      <w:r>
        <w:rPr>
          <w:sz w:val="24"/>
        </w:rPr>
        <w:t>works</w:t>
      </w:r>
      <w:r>
        <w:rPr>
          <w:spacing w:val="1"/>
          <w:sz w:val="24"/>
        </w:rPr>
        <w:t xml:space="preserve"> </w:t>
      </w:r>
      <w:r>
        <w:rPr>
          <w:sz w:val="24"/>
        </w:rPr>
        <w:t>for adaptation,</w:t>
      </w:r>
      <w:r>
        <w:rPr>
          <w:spacing w:val="1"/>
          <w:sz w:val="24"/>
        </w:rPr>
        <w:t xml:space="preserve"> </w:t>
      </w:r>
      <w:r>
        <w:rPr>
          <w:sz w:val="24"/>
        </w:rPr>
        <w:t>improvement</w:t>
      </w:r>
      <w:r>
        <w:rPr>
          <w:spacing w:val="1"/>
          <w:sz w:val="24"/>
        </w:rPr>
        <w:t xml:space="preserve"> </w:t>
      </w:r>
      <w:r>
        <w:rPr>
          <w:sz w:val="24"/>
        </w:rPr>
        <w:t>and</w:t>
      </w:r>
      <w:r>
        <w:rPr>
          <w:spacing w:val="1"/>
          <w:sz w:val="24"/>
        </w:rPr>
        <w:t xml:space="preserve"> </w:t>
      </w:r>
      <w:r>
        <w:rPr>
          <w:sz w:val="24"/>
        </w:rPr>
        <w:t>realization</w:t>
      </w:r>
      <w:r>
        <w:rPr>
          <w:spacing w:val="1"/>
          <w:sz w:val="24"/>
        </w:rPr>
        <w:t xml:space="preserve"> </w:t>
      </w:r>
      <w:r>
        <w:rPr>
          <w:sz w:val="24"/>
        </w:rPr>
        <w:t>of</w:t>
      </w:r>
      <w:r>
        <w:rPr>
          <w:spacing w:val="1"/>
          <w:sz w:val="24"/>
        </w:rPr>
        <w:t xml:space="preserve"> </w:t>
      </w:r>
      <w:r>
        <w:rPr>
          <w:sz w:val="24"/>
        </w:rPr>
        <w:t>infrastructures (for example: paths, cycle tracks, pedestrian roads), structures</w:t>
      </w:r>
      <w:r>
        <w:rPr>
          <w:spacing w:val="-57"/>
          <w:sz w:val="24"/>
        </w:rPr>
        <w:t xml:space="preserve"> </w:t>
      </w:r>
      <w:r>
        <w:rPr>
          <w:sz w:val="24"/>
        </w:rPr>
        <w:t>(for</w:t>
      </w:r>
      <w:r>
        <w:rPr>
          <w:spacing w:val="1"/>
          <w:sz w:val="24"/>
        </w:rPr>
        <w:t xml:space="preserve"> </w:t>
      </w:r>
      <w:r>
        <w:rPr>
          <w:sz w:val="24"/>
        </w:rPr>
        <w:t>example:</w:t>
      </w:r>
      <w:r>
        <w:rPr>
          <w:spacing w:val="1"/>
          <w:sz w:val="24"/>
        </w:rPr>
        <w:t xml:space="preserve"> </w:t>
      </w:r>
      <w:r>
        <w:rPr>
          <w:sz w:val="24"/>
        </w:rPr>
        <w:t>observatories,</w:t>
      </w:r>
      <w:r>
        <w:rPr>
          <w:spacing w:val="1"/>
          <w:sz w:val="24"/>
        </w:rPr>
        <w:t xml:space="preserve"> </w:t>
      </w:r>
      <w:r>
        <w:rPr>
          <w:sz w:val="24"/>
        </w:rPr>
        <w:t>swings,</w:t>
      </w:r>
      <w:r>
        <w:rPr>
          <w:spacing w:val="1"/>
          <w:sz w:val="24"/>
        </w:rPr>
        <w:t xml:space="preserve"> </w:t>
      </w:r>
      <w:r>
        <w:rPr>
          <w:sz w:val="24"/>
        </w:rPr>
        <w:t>visitor</w:t>
      </w:r>
      <w:r>
        <w:rPr>
          <w:spacing w:val="1"/>
          <w:sz w:val="24"/>
        </w:rPr>
        <w:t xml:space="preserve"> </w:t>
      </w:r>
      <w:proofErr w:type="spellStart"/>
      <w:r>
        <w:rPr>
          <w:sz w:val="24"/>
        </w:rPr>
        <w:t>centres</w:t>
      </w:r>
      <w:proofErr w:type="spellEnd"/>
      <w:r>
        <w:rPr>
          <w:sz w:val="24"/>
        </w:rPr>
        <w:t>,</w:t>
      </w:r>
      <w:r>
        <w:rPr>
          <w:spacing w:val="1"/>
          <w:sz w:val="24"/>
        </w:rPr>
        <w:t xml:space="preserve"> </w:t>
      </w:r>
      <w:r>
        <w:rPr>
          <w:sz w:val="24"/>
        </w:rPr>
        <w:t>guest</w:t>
      </w:r>
      <w:r>
        <w:rPr>
          <w:spacing w:val="1"/>
          <w:sz w:val="24"/>
        </w:rPr>
        <w:t xml:space="preserve"> </w:t>
      </w:r>
      <w:r>
        <w:rPr>
          <w:sz w:val="24"/>
        </w:rPr>
        <w:t>houses,</w:t>
      </w:r>
      <w:r>
        <w:rPr>
          <w:spacing w:val="1"/>
          <w:sz w:val="24"/>
        </w:rPr>
        <w:t xml:space="preserve"> </w:t>
      </w:r>
      <w:r>
        <w:rPr>
          <w:sz w:val="24"/>
        </w:rPr>
        <w:t>fauna</w:t>
      </w:r>
      <w:r>
        <w:rPr>
          <w:spacing w:val="1"/>
          <w:sz w:val="24"/>
        </w:rPr>
        <w:t xml:space="preserve"> </w:t>
      </w:r>
      <w:r>
        <w:rPr>
          <w:sz w:val="24"/>
        </w:rPr>
        <w:t xml:space="preserve">enclosures, mountain huts, refuges) connected to the </w:t>
      </w:r>
      <w:proofErr w:type="spellStart"/>
      <w:r>
        <w:rPr>
          <w:sz w:val="24"/>
        </w:rPr>
        <w:t>valorisation</w:t>
      </w:r>
      <w:proofErr w:type="spellEnd"/>
      <w:r>
        <w:rPr>
          <w:sz w:val="24"/>
        </w:rPr>
        <w:t xml:space="preserve"> and fruition</w:t>
      </w:r>
      <w:r>
        <w:rPr>
          <w:spacing w:val="-57"/>
          <w:sz w:val="24"/>
        </w:rPr>
        <w:t xml:space="preserve"> </w:t>
      </w:r>
      <w:r>
        <w:rPr>
          <w:sz w:val="24"/>
        </w:rPr>
        <w:t>of</w:t>
      </w:r>
      <w:r>
        <w:rPr>
          <w:spacing w:val="1"/>
          <w:sz w:val="24"/>
        </w:rPr>
        <w:t xml:space="preserve"> </w:t>
      </w:r>
      <w:r>
        <w:rPr>
          <w:sz w:val="24"/>
        </w:rPr>
        <w:t>the</w:t>
      </w:r>
      <w:r>
        <w:rPr>
          <w:spacing w:val="1"/>
          <w:sz w:val="24"/>
        </w:rPr>
        <w:t xml:space="preserve"> </w:t>
      </w:r>
      <w:r>
        <w:rPr>
          <w:sz w:val="24"/>
        </w:rPr>
        <w:t>natural</w:t>
      </w:r>
      <w:r>
        <w:rPr>
          <w:spacing w:val="1"/>
          <w:sz w:val="24"/>
        </w:rPr>
        <w:t xml:space="preserve"> </w:t>
      </w:r>
      <w:r>
        <w:rPr>
          <w:sz w:val="24"/>
        </w:rPr>
        <w:t>or</w:t>
      </w:r>
      <w:r>
        <w:rPr>
          <w:spacing w:val="1"/>
          <w:sz w:val="24"/>
        </w:rPr>
        <w:t xml:space="preserve"> </w:t>
      </w:r>
      <w:r>
        <w:rPr>
          <w:sz w:val="24"/>
        </w:rPr>
        <w:t>semi-natural</w:t>
      </w:r>
      <w:r>
        <w:rPr>
          <w:spacing w:val="1"/>
          <w:sz w:val="24"/>
        </w:rPr>
        <w:t xml:space="preserve"> </w:t>
      </w:r>
      <w:r>
        <w:rPr>
          <w:sz w:val="24"/>
        </w:rPr>
        <w:t>environments</w:t>
      </w:r>
      <w:r>
        <w:rPr>
          <w:spacing w:val="1"/>
          <w:sz w:val="24"/>
        </w:rPr>
        <w:t xml:space="preserve"> </w:t>
      </w:r>
      <w:r>
        <w:rPr>
          <w:sz w:val="24"/>
        </w:rPr>
        <w:t>(natural</w:t>
      </w:r>
      <w:r>
        <w:rPr>
          <w:spacing w:val="1"/>
          <w:sz w:val="24"/>
        </w:rPr>
        <w:t xml:space="preserve"> </w:t>
      </w:r>
      <w:r>
        <w:rPr>
          <w:sz w:val="24"/>
        </w:rPr>
        <w:t>habitats,</w:t>
      </w:r>
      <w:r>
        <w:rPr>
          <w:spacing w:val="1"/>
          <w:sz w:val="24"/>
        </w:rPr>
        <w:t xml:space="preserve"> </w:t>
      </w:r>
      <w:r>
        <w:rPr>
          <w:sz w:val="24"/>
        </w:rPr>
        <w:t>flora</w:t>
      </w:r>
      <w:r>
        <w:rPr>
          <w:spacing w:val="60"/>
          <w:sz w:val="24"/>
        </w:rPr>
        <w:t xml:space="preserve"> </w:t>
      </w:r>
      <w:r>
        <w:rPr>
          <w:sz w:val="24"/>
        </w:rPr>
        <w:t>and</w:t>
      </w:r>
      <w:r>
        <w:rPr>
          <w:spacing w:val="1"/>
          <w:sz w:val="24"/>
        </w:rPr>
        <w:t xml:space="preserve"> </w:t>
      </w:r>
      <w:r>
        <w:rPr>
          <w:sz w:val="24"/>
        </w:rPr>
        <w:t>fauna), of the natural values and of the testimonies of the “material and rural</w:t>
      </w:r>
      <w:r>
        <w:rPr>
          <w:spacing w:val="1"/>
          <w:sz w:val="24"/>
        </w:rPr>
        <w:t xml:space="preserve"> </w:t>
      </w:r>
      <w:r>
        <w:rPr>
          <w:sz w:val="24"/>
        </w:rPr>
        <w:t>culture”</w:t>
      </w:r>
      <w:r>
        <w:rPr>
          <w:spacing w:val="-3"/>
          <w:sz w:val="24"/>
        </w:rPr>
        <w:t xml:space="preserve"> </w:t>
      </w:r>
      <w:r>
        <w:rPr>
          <w:sz w:val="24"/>
        </w:rPr>
        <w:t>linked to</w:t>
      </w:r>
      <w:r>
        <w:rPr>
          <w:spacing w:val="1"/>
          <w:sz w:val="24"/>
        </w:rPr>
        <w:t xml:space="preserve"> </w:t>
      </w:r>
      <w:r>
        <w:rPr>
          <w:sz w:val="24"/>
        </w:rPr>
        <w:t>a</w:t>
      </w:r>
      <w:r>
        <w:rPr>
          <w:spacing w:val="-1"/>
          <w:sz w:val="24"/>
        </w:rPr>
        <w:t xml:space="preserve"> </w:t>
      </w:r>
      <w:r>
        <w:rPr>
          <w:sz w:val="24"/>
        </w:rPr>
        <w:t>sustainable</w:t>
      </w:r>
      <w:r>
        <w:rPr>
          <w:spacing w:val="-1"/>
          <w:sz w:val="24"/>
        </w:rPr>
        <w:t xml:space="preserve"> </w:t>
      </w:r>
      <w:r>
        <w:rPr>
          <w:sz w:val="24"/>
        </w:rPr>
        <w:t>management of</w:t>
      </w:r>
      <w:r>
        <w:rPr>
          <w:spacing w:val="-2"/>
          <w:sz w:val="24"/>
        </w:rPr>
        <w:t xml:space="preserve"> </w:t>
      </w:r>
      <w:r>
        <w:rPr>
          <w:sz w:val="24"/>
        </w:rPr>
        <w:t>the</w:t>
      </w:r>
      <w:r>
        <w:rPr>
          <w:spacing w:val="1"/>
          <w:sz w:val="24"/>
        </w:rPr>
        <w:t xml:space="preserve"> </w:t>
      </w:r>
      <w:r>
        <w:rPr>
          <w:sz w:val="24"/>
        </w:rPr>
        <w:t>territory;</w:t>
      </w:r>
    </w:p>
    <w:p w:rsidR="00EC68FA" w:rsidRDefault="00FA3794">
      <w:pPr>
        <w:pStyle w:val="Paragrafoelenco"/>
        <w:numPr>
          <w:ilvl w:val="1"/>
          <w:numId w:val="11"/>
        </w:numPr>
        <w:tabs>
          <w:tab w:val="left" w:pos="1288"/>
        </w:tabs>
        <w:ind w:right="859"/>
        <w:rPr>
          <w:sz w:val="24"/>
        </w:rPr>
      </w:pPr>
      <w:r>
        <w:rPr>
          <w:sz w:val="24"/>
        </w:rPr>
        <w:t>creation, adaptation and extension of internal and external exhibition fittings,</w:t>
      </w:r>
      <w:r>
        <w:rPr>
          <w:spacing w:val="-57"/>
          <w:sz w:val="24"/>
        </w:rPr>
        <w:t xml:space="preserve"> </w:t>
      </w:r>
      <w:r>
        <w:rPr>
          <w:sz w:val="24"/>
        </w:rPr>
        <w:t>thematic</w:t>
      </w:r>
      <w:r>
        <w:rPr>
          <w:spacing w:val="18"/>
          <w:sz w:val="24"/>
        </w:rPr>
        <w:t xml:space="preserve"> </w:t>
      </w:r>
      <w:r>
        <w:rPr>
          <w:sz w:val="24"/>
        </w:rPr>
        <w:t>furnishings</w:t>
      </w:r>
      <w:r>
        <w:rPr>
          <w:spacing w:val="19"/>
          <w:sz w:val="24"/>
        </w:rPr>
        <w:t xml:space="preserve"> </w:t>
      </w:r>
      <w:r>
        <w:rPr>
          <w:sz w:val="24"/>
        </w:rPr>
        <w:t>and</w:t>
      </w:r>
      <w:r>
        <w:rPr>
          <w:spacing w:val="21"/>
          <w:sz w:val="24"/>
        </w:rPr>
        <w:t xml:space="preserve"> </w:t>
      </w:r>
      <w:r>
        <w:rPr>
          <w:sz w:val="24"/>
        </w:rPr>
        <w:t>dedicated</w:t>
      </w:r>
      <w:r>
        <w:rPr>
          <w:spacing w:val="18"/>
          <w:sz w:val="24"/>
        </w:rPr>
        <w:t xml:space="preserve"> </w:t>
      </w:r>
      <w:r>
        <w:rPr>
          <w:sz w:val="24"/>
        </w:rPr>
        <w:t>signs</w:t>
      </w:r>
      <w:r>
        <w:rPr>
          <w:spacing w:val="20"/>
          <w:sz w:val="24"/>
        </w:rPr>
        <w:t xml:space="preserve"> </w:t>
      </w:r>
      <w:r>
        <w:rPr>
          <w:sz w:val="24"/>
        </w:rPr>
        <w:t>and</w:t>
      </w:r>
      <w:r>
        <w:rPr>
          <w:spacing w:val="19"/>
          <w:sz w:val="24"/>
        </w:rPr>
        <w:t xml:space="preserve"> </w:t>
      </w:r>
      <w:r>
        <w:rPr>
          <w:sz w:val="24"/>
        </w:rPr>
        <w:t>posters,</w:t>
      </w:r>
      <w:r>
        <w:rPr>
          <w:spacing w:val="19"/>
          <w:sz w:val="24"/>
        </w:rPr>
        <w:t xml:space="preserve"> </w:t>
      </w:r>
      <w:r>
        <w:rPr>
          <w:sz w:val="24"/>
        </w:rPr>
        <w:t>also</w:t>
      </w:r>
      <w:r>
        <w:rPr>
          <w:spacing w:val="20"/>
          <w:sz w:val="24"/>
        </w:rPr>
        <w:t xml:space="preserve"> </w:t>
      </w:r>
      <w:r>
        <w:rPr>
          <w:sz w:val="24"/>
        </w:rPr>
        <w:t>with</w:t>
      </w:r>
      <w:r>
        <w:rPr>
          <w:spacing w:val="19"/>
          <w:sz w:val="24"/>
        </w:rPr>
        <w:t xml:space="preserve"> </w:t>
      </w:r>
      <w:r>
        <w:rPr>
          <w:sz w:val="24"/>
        </w:rPr>
        <w:t>the</w:t>
      </w:r>
      <w:r>
        <w:rPr>
          <w:spacing w:val="19"/>
          <w:sz w:val="24"/>
        </w:rPr>
        <w:t xml:space="preserve"> </w:t>
      </w:r>
      <w:r>
        <w:rPr>
          <w:sz w:val="24"/>
        </w:rPr>
        <w:t>creation</w:t>
      </w:r>
      <w:r>
        <w:rPr>
          <w:spacing w:val="-58"/>
          <w:sz w:val="24"/>
        </w:rPr>
        <w:t xml:space="preserve"> </w:t>
      </w:r>
      <w:r>
        <w:rPr>
          <w:sz w:val="24"/>
        </w:rPr>
        <w:t>of</w:t>
      </w:r>
      <w:r>
        <w:rPr>
          <w:spacing w:val="-2"/>
          <w:sz w:val="24"/>
        </w:rPr>
        <w:t xml:space="preserve"> </w:t>
      </w:r>
      <w:r>
        <w:rPr>
          <w:sz w:val="24"/>
        </w:rPr>
        <w:t>information points and</w:t>
      </w:r>
      <w:r>
        <w:rPr>
          <w:spacing w:val="-1"/>
          <w:sz w:val="24"/>
        </w:rPr>
        <w:t xml:space="preserve"> </w:t>
      </w:r>
      <w:r>
        <w:rPr>
          <w:sz w:val="24"/>
        </w:rPr>
        <w:t>equipped educational routes;</w:t>
      </w:r>
    </w:p>
    <w:p w:rsidR="00EC68FA" w:rsidRDefault="00FA3794">
      <w:pPr>
        <w:pStyle w:val="Paragrafoelenco"/>
        <w:numPr>
          <w:ilvl w:val="1"/>
          <w:numId w:val="11"/>
        </w:numPr>
        <w:tabs>
          <w:tab w:val="left" w:pos="1288"/>
        </w:tabs>
        <w:ind w:right="863"/>
        <w:rPr>
          <w:sz w:val="24"/>
        </w:rPr>
      </w:pPr>
      <w:r>
        <w:rPr>
          <w:sz w:val="24"/>
        </w:rPr>
        <w:t>works of recovery, restoration and requalification of degraded natural and</w:t>
      </w:r>
      <w:r>
        <w:rPr>
          <w:spacing w:val="1"/>
          <w:sz w:val="24"/>
        </w:rPr>
        <w:t xml:space="preserve"> </w:t>
      </w:r>
      <w:r>
        <w:rPr>
          <w:sz w:val="24"/>
        </w:rPr>
        <w:t>semi-natural environments which are integrated and functional to the above</w:t>
      </w:r>
      <w:r>
        <w:rPr>
          <w:spacing w:val="1"/>
          <w:sz w:val="24"/>
        </w:rPr>
        <w:t xml:space="preserve"> </w:t>
      </w:r>
      <w:r>
        <w:rPr>
          <w:sz w:val="24"/>
        </w:rPr>
        <w:t>works.</w:t>
      </w:r>
    </w:p>
    <w:p w:rsidR="00EC68FA" w:rsidRDefault="00FA3794">
      <w:pPr>
        <w:pStyle w:val="Corpodeltesto"/>
        <w:spacing w:before="120"/>
        <w:ind w:right="855"/>
      </w:pPr>
      <w:r>
        <w:t>The implementation of projects that have resulted is very</w:t>
      </w:r>
      <w:r>
        <w:rPr>
          <w:spacing w:val="1"/>
        </w:rPr>
        <w:t xml:space="preserve"> </w:t>
      </w:r>
      <w:r>
        <w:t xml:space="preserve">interesting for the LAG </w:t>
      </w:r>
      <w:proofErr w:type="spellStart"/>
      <w:r>
        <w:t>Serre</w:t>
      </w:r>
      <w:proofErr w:type="spellEnd"/>
      <w:r>
        <w:t xml:space="preserve"> </w:t>
      </w:r>
      <w:proofErr w:type="spellStart"/>
      <w:r>
        <w:t>Calabresi</w:t>
      </w:r>
      <w:proofErr w:type="spellEnd"/>
      <w:r>
        <w:t xml:space="preserve"> as it reconsiders the models adopted so far,</w:t>
      </w:r>
      <w:r>
        <w:rPr>
          <w:spacing w:val="1"/>
        </w:rPr>
        <w:t xml:space="preserve"> </w:t>
      </w:r>
      <w:r>
        <w:t>directing the action towards interventions that can restore, at least in part, the compromised</w:t>
      </w:r>
      <w:r>
        <w:rPr>
          <w:spacing w:val="-1"/>
        </w:rPr>
        <w:t xml:space="preserve"> </w:t>
      </w:r>
      <w:r w:rsidR="00580695">
        <w:rPr>
          <w:spacing w:val="-1"/>
        </w:rPr>
        <w:t xml:space="preserve">equilibrium </w:t>
      </w:r>
      <w:r>
        <w:t>in the</w:t>
      </w:r>
      <w:r>
        <w:rPr>
          <w:spacing w:val="-1"/>
        </w:rPr>
        <w:t xml:space="preserve"> </w:t>
      </w:r>
      <w:r>
        <w:t>territories.</w:t>
      </w:r>
    </w:p>
    <w:p w:rsidR="00EC68FA" w:rsidRDefault="00FA3794">
      <w:pPr>
        <w:pStyle w:val="Corpodeltesto"/>
        <w:spacing w:before="120"/>
        <w:ind w:right="857"/>
      </w:pPr>
      <w:r>
        <w:t xml:space="preserve">The natural heritage of the LAG </w:t>
      </w:r>
      <w:proofErr w:type="spellStart"/>
      <w:r>
        <w:t>Serre</w:t>
      </w:r>
      <w:proofErr w:type="spellEnd"/>
      <w:r>
        <w:t xml:space="preserve"> </w:t>
      </w:r>
      <w:proofErr w:type="spellStart"/>
      <w:r>
        <w:t>Calabresi</w:t>
      </w:r>
      <w:proofErr w:type="spellEnd"/>
      <w:r>
        <w:t xml:space="preserve"> area is an important resource for the</w:t>
      </w:r>
      <w:r>
        <w:rPr>
          <w:spacing w:val="1"/>
        </w:rPr>
        <w:t xml:space="preserve"> </w:t>
      </w:r>
      <w:r>
        <w:t xml:space="preserve">strategies of exploitation of the territory and, through the possible </w:t>
      </w:r>
      <w:proofErr w:type="spellStart"/>
      <w:r>
        <w:t>replicability</w:t>
      </w:r>
      <w:proofErr w:type="spellEnd"/>
      <w:r>
        <w:t xml:space="preserve"> of the</w:t>
      </w:r>
      <w:r>
        <w:rPr>
          <w:spacing w:val="1"/>
        </w:rPr>
        <w:t xml:space="preserve"> </w:t>
      </w:r>
      <w:r>
        <w:t>project,</w:t>
      </w:r>
      <w:r>
        <w:rPr>
          <w:spacing w:val="1"/>
        </w:rPr>
        <w:t xml:space="preserve"> </w:t>
      </w:r>
      <w:r>
        <w:t>it</w:t>
      </w:r>
      <w:r>
        <w:rPr>
          <w:spacing w:val="1"/>
        </w:rPr>
        <w:t xml:space="preserve"> </w:t>
      </w:r>
      <w:r>
        <w:t>is</w:t>
      </w:r>
      <w:r>
        <w:rPr>
          <w:spacing w:val="1"/>
        </w:rPr>
        <w:t xml:space="preserve"> </w:t>
      </w:r>
      <w:r>
        <w:t>possible</w:t>
      </w:r>
      <w:r>
        <w:rPr>
          <w:spacing w:val="1"/>
        </w:rPr>
        <w:t xml:space="preserve"> </w:t>
      </w:r>
      <w:r>
        <w:t>to</w:t>
      </w:r>
      <w:r>
        <w:rPr>
          <w:spacing w:val="1"/>
        </w:rPr>
        <w:t xml:space="preserve"> </w:t>
      </w:r>
      <w:r>
        <w:t>promote</w:t>
      </w:r>
      <w:r>
        <w:rPr>
          <w:spacing w:val="1"/>
        </w:rPr>
        <w:t xml:space="preserve"> </w:t>
      </w:r>
      <w:r>
        <w:t>initiatives</w:t>
      </w:r>
      <w:r>
        <w:rPr>
          <w:spacing w:val="1"/>
        </w:rPr>
        <w:t xml:space="preserve"> </w:t>
      </w:r>
      <w:r>
        <w:t>able</w:t>
      </w:r>
      <w:r>
        <w:rPr>
          <w:spacing w:val="1"/>
        </w:rPr>
        <w:t xml:space="preserve"> </w:t>
      </w:r>
      <w:r>
        <w:t>to</w:t>
      </w:r>
      <w:r>
        <w:rPr>
          <w:spacing w:val="1"/>
        </w:rPr>
        <w:t xml:space="preserve"> </w:t>
      </w:r>
      <w:r>
        <w:t>facilitate</w:t>
      </w:r>
      <w:r>
        <w:rPr>
          <w:spacing w:val="1"/>
        </w:rPr>
        <w:t xml:space="preserve"> </w:t>
      </w:r>
      <w:r>
        <w:t>the</w:t>
      </w:r>
      <w:r>
        <w:rPr>
          <w:spacing w:val="1"/>
        </w:rPr>
        <w:t xml:space="preserve"> </w:t>
      </w:r>
      <w:r>
        <w:t>fruition</w:t>
      </w:r>
      <w:r>
        <w:rPr>
          <w:spacing w:val="1"/>
        </w:rPr>
        <w:t xml:space="preserve"> </w:t>
      </w:r>
      <w:r>
        <w:t>and</w:t>
      </w:r>
      <w:r>
        <w:rPr>
          <w:spacing w:val="60"/>
        </w:rPr>
        <w:t xml:space="preserve"> </w:t>
      </w:r>
      <w:r>
        <w:t>to</w:t>
      </w:r>
      <w:r>
        <w:rPr>
          <w:spacing w:val="1"/>
        </w:rPr>
        <w:t xml:space="preserve"> </w:t>
      </w:r>
      <w:r>
        <w:t>strengthen the knowledge, at local and national level, in order to make attractive and</w:t>
      </w:r>
      <w:r>
        <w:rPr>
          <w:spacing w:val="1"/>
        </w:rPr>
        <w:t xml:space="preserve"> </w:t>
      </w:r>
      <w:r>
        <w:t>enhance the tourist and naturalistic sites in the territory, considering their considerable</w:t>
      </w:r>
      <w:r>
        <w:rPr>
          <w:spacing w:val="1"/>
        </w:rPr>
        <w:t xml:space="preserve"> </w:t>
      </w:r>
      <w:r>
        <w:t>growth potential tending to a tourism more and more personalized and attentive to</w:t>
      </w:r>
      <w:r>
        <w:rPr>
          <w:spacing w:val="1"/>
        </w:rPr>
        <w:t xml:space="preserve"> </w:t>
      </w:r>
      <w:r>
        <w:t>naturalistic</w:t>
      </w:r>
      <w:r>
        <w:rPr>
          <w:spacing w:val="-2"/>
        </w:rPr>
        <w:t xml:space="preserve"> </w:t>
      </w:r>
      <w:r>
        <w:t>and ecological elements.</w:t>
      </w:r>
    </w:p>
    <w:p w:rsidR="00EC68FA" w:rsidRDefault="00FA3794">
      <w:pPr>
        <w:spacing w:before="126"/>
        <w:ind w:left="222"/>
        <w:jc w:val="both"/>
        <w:rPr>
          <w:b/>
          <w:sz w:val="24"/>
        </w:rPr>
      </w:pPr>
      <w:r>
        <w:rPr>
          <w:b/>
          <w:sz w:val="24"/>
        </w:rPr>
        <w:t>PROJECT</w:t>
      </w:r>
      <w:r>
        <w:rPr>
          <w:b/>
          <w:spacing w:val="-2"/>
          <w:sz w:val="24"/>
        </w:rPr>
        <w:t xml:space="preserve"> </w:t>
      </w:r>
      <w:r>
        <w:rPr>
          <w:b/>
          <w:sz w:val="24"/>
        </w:rPr>
        <w:t>CARD</w:t>
      </w:r>
    </w:p>
    <w:p w:rsidR="00EC68FA" w:rsidRDefault="00EC68FA">
      <w:pPr>
        <w:pStyle w:val="Corpodeltesto"/>
        <w:spacing w:before="8"/>
        <w:ind w:left="0"/>
        <w:jc w:val="left"/>
        <w:rPr>
          <w:b/>
          <w:sz w:val="10"/>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660"/>
        <w:gridCol w:w="6061"/>
      </w:tblGrid>
      <w:tr w:rsidR="00EC68FA">
        <w:trPr>
          <w:trHeight w:val="299"/>
        </w:trPr>
        <w:tc>
          <w:tcPr>
            <w:tcW w:w="2660" w:type="dxa"/>
          </w:tcPr>
          <w:p w:rsidR="00EC68FA" w:rsidRDefault="00FA3794">
            <w:pPr>
              <w:pStyle w:val="TableParagraph"/>
              <w:spacing w:before="19"/>
              <w:rPr>
                <w:b/>
                <w:sz w:val="20"/>
              </w:rPr>
            </w:pPr>
            <w:r>
              <w:rPr>
                <w:b/>
                <w:sz w:val="20"/>
              </w:rPr>
              <w:t>Entity</w:t>
            </w:r>
          </w:p>
        </w:tc>
        <w:tc>
          <w:tcPr>
            <w:tcW w:w="6061" w:type="dxa"/>
          </w:tcPr>
          <w:p w:rsidR="00EC68FA" w:rsidRDefault="00FA3794">
            <w:pPr>
              <w:pStyle w:val="TableParagraph"/>
              <w:spacing w:before="31"/>
              <w:rPr>
                <w:sz w:val="20"/>
              </w:rPr>
            </w:pPr>
            <w:r>
              <w:rPr>
                <w:sz w:val="20"/>
              </w:rPr>
              <w:t>Friuli</w:t>
            </w:r>
            <w:r>
              <w:rPr>
                <w:spacing w:val="-3"/>
                <w:sz w:val="20"/>
              </w:rPr>
              <w:t xml:space="preserve"> </w:t>
            </w:r>
            <w:proofErr w:type="spellStart"/>
            <w:r>
              <w:rPr>
                <w:sz w:val="20"/>
              </w:rPr>
              <w:t>Venezia</w:t>
            </w:r>
            <w:proofErr w:type="spellEnd"/>
            <w:r>
              <w:rPr>
                <w:spacing w:val="-2"/>
                <w:sz w:val="20"/>
              </w:rPr>
              <w:t xml:space="preserve"> </w:t>
            </w:r>
            <w:r>
              <w:rPr>
                <w:sz w:val="20"/>
              </w:rPr>
              <w:t>Giulia</w:t>
            </w:r>
            <w:r>
              <w:rPr>
                <w:spacing w:val="-1"/>
                <w:sz w:val="20"/>
              </w:rPr>
              <w:t xml:space="preserve"> </w:t>
            </w:r>
            <w:r>
              <w:rPr>
                <w:sz w:val="20"/>
              </w:rPr>
              <w:t>Region</w:t>
            </w:r>
          </w:p>
        </w:tc>
      </w:tr>
      <w:tr w:rsidR="00EC68FA">
        <w:trPr>
          <w:trHeight w:val="299"/>
        </w:trPr>
        <w:tc>
          <w:tcPr>
            <w:tcW w:w="2660" w:type="dxa"/>
          </w:tcPr>
          <w:p w:rsidR="00EC68FA" w:rsidRDefault="00FA3794">
            <w:pPr>
              <w:pStyle w:val="TableParagraph"/>
              <w:spacing w:before="19"/>
              <w:rPr>
                <w:b/>
                <w:sz w:val="20"/>
              </w:rPr>
            </w:pPr>
            <w:r>
              <w:rPr>
                <w:b/>
                <w:sz w:val="20"/>
              </w:rPr>
              <w:t>Name</w:t>
            </w:r>
            <w:r>
              <w:rPr>
                <w:b/>
                <w:spacing w:val="-3"/>
                <w:sz w:val="20"/>
              </w:rPr>
              <w:t xml:space="preserve"> </w:t>
            </w:r>
            <w:r>
              <w:rPr>
                <w:b/>
                <w:sz w:val="20"/>
              </w:rPr>
              <w:t>of</w:t>
            </w:r>
            <w:r>
              <w:rPr>
                <w:b/>
                <w:spacing w:val="-2"/>
                <w:sz w:val="20"/>
              </w:rPr>
              <w:t xml:space="preserve"> </w:t>
            </w:r>
            <w:r>
              <w:rPr>
                <w:b/>
                <w:sz w:val="20"/>
              </w:rPr>
              <w:t>the</w:t>
            </w:r>
            <w:r>
              <w:rPr>
                <w:b/>
                <w:spacing w:val="-2"/>
                <w:sz w:val="20"/>
              </w:rPr>
              <w:t xml:space="preserve"> </w:t>
            </w:r>
            <w:r>
              <w:rPr>
                <w:b/>
                <w:sz w:val="20"/>
              </w:rPr>
              <w:t>intervention</w:t>
            </w:r>
          </w:p>
        </w:tc>
        <w:tc>
          <w:tcPr>
            <w:tcW w:w="6061" w:type="dxa"/>
          </w:tcPr>
          <w:p w:rsidR="00EC68FA" w:rsidRDefault="00FA3794">
            <w:pPr>
              <w:pStyle w:val="TableParagraph"/>
              <w:spacing w:before="31"/>
              <w:rPr>
                <w:sz w:val="20"/>
              </w:rPr>
            </w:pPr>
            <w:r>
              <w:rPr>
                <w:sz w:val="20"/>
              </w:rPr>
              <w:t>"Enhancement</w:t>
            </w:r>
            <w:r>
              <w:rPr>
                <w:spacing w:val="-5"/>
                <w:sz w:val="20"/>
              </w:rPr>
              <w:t xml:space="preserve"> </w:t>
            </w:r>
            <w:r>
              <w:rPr>
                <w:sz w:val="20"/>
              </w:rPr>
              <w:t>of</w:t>
            </w:r>
            <w:r>
              <w:rPr>
                <w:spacing w:val="-5"/>
                <w:sz w:val="20"/>
              </w:rPr>
              <w:t xml:space="preserve"> </w:t>
            </w:r>
            <w:r>
              <w:rPr>
                <w:sz w:val="20"/>
              </w:rPr>
              <w:t>natural</w:t>
            </w:r>
            <w:r>
              <w:rPr>
                <w:spacing w:val="-1"/>
                <w:sz w:val="20"/>
              </w:rPr>
              <w:t xml:space="preserve"> </w:t>
            </w:r>
            <w:r>
              <w:rPr>
                <w:sz w:val="20"/>
              </w:rPr>
              <w:t>heritage"</w:t>
            </w:r>
          </w:p>
        </w:tc>
      </w:tr>
      <w:tr w:rsidR="00EC68FA">
        <w:trPr>
          <w:trHeight w:val="794"/>
        </w:trPr>
        <w:tc>
          <w:tcPr>
            <w:tcW w:w="2660" w:type="dxa"/>
          </w:tcPr>
          <w:p w:rsidR="00EC68FA" w:rsidRDefault="00EC68FA">
            <w:pPr>
              <w:pStyle w:val="TableParagraph"/>
              <w:spacing w:before="2"/>
              <w:ind w:left="0"/>
              <w:rPr>
                <w:b/>
                <w:sz w:val="23"/>
              </w:rPr>
            </w:pPr>
          </w:p>
          <w:p w:rsidR="00EC68FA" w:rsidRDefault="00FA3794">
            <w:pPr>
              <w:pStyle w:val="TableParagraph"/>
              <w:rPr>
                <w:b/>
                <w:sz w:val="20"/>
              </w:rPr>
            </w:pPr>
            <w:r>
              <w:rPr>
                <w:b/>
                <w:sz w:val="20"/>
              </w:rPr>
              <w:t>Normative</w:t>
            </w:r>
            <w:r>
              <w:rPr>
                <w:b/>
                <w:spacing w:val="-4"/>
                <w:sz w:val="20"/>
              </w:rPr>
              <w:t xml:space="preserve"> </w:t>
            </w:r>
            <w:r>
              <w:rPr>
                <w:b/>
                <w:sz w:val="20"/>
              </w:rPr>
              <w:t>Reference</w:t>
            </w:r>
          </w:p>
        </w:tc>
        <w:tc>
          <w:tcPr>
            <w:tcW w:w="6061" w:type="dxa"/>
          </w:tcPr>
          <w:p w:rsidR="00EC68FA" w:rsidRDefault="00FA3794">
            <w:pPr>
              <w:pStyle w:val="TableParagraph"/>
              <w:spacing w:line="225" w:lineRule="exact"/>
              <w:rPr>
                <w:sz w:val="20"/>
              </w:rPr>
            </w:pPr>
            <w:r>
              <w:rPr>
                <w:sz w:val="20"/>
              </w:rPr>
              <w:t>POR</w:t>
            </w:r>
            <w:r>
              <w:rPr>
                <w:spacing w:val="-3"/>
                <w:sz w:val="20"/>
              </w:rPr>
              <w:t xml:space="preserve"> </w:t>
            </w:r>
            <w:r>
              <w:rPr>
                <w:sz w:val="20"/>
              </w:rPr>
              <w:t>FESR</w:t>
            </w:r>
            <w:r>
              <w:rPr>
                <w:spacing w:val="-3"/>
                <w:sz w:val="20"/>
              </w:rPr>
              <w:t xml:space="preserve"> </w:t>
            </w:r>
            <w:r>
              <w:rPr>
                <w:sz w:val="20"/>
              </w:rPr>
              <w:t>2007-2013</w:t>
            </w:r>
            <w:r>
              <w:rPr>
                <w:spacing w:val="-1"/>
                <w:sz w:val="20"/>
              </w:rPr>
              <w:t xml:space="preserve"> </w:t>
            </w:r>
            <w:r>
              <w:rPr>
                <w:sz w:val="20"/>
              </w:rPr>
              <w:t>-</w:t>
            </w:r>
            <w:r>
              <w:rPr>
                <w:spacing w:val="-3"/>
                <w:sz w:val="20"/>
              </w:rPr>
              <w:t xml:space="preserve"> </w:t>
            </w:r>
            <w:r>
              <w:rPr>
                <w:sz w:val="20"/>
              </w:rPr>
              <w:t>Axis 2</w:t>
            </w:r>
            <w:r>
              <w:rPr>
                <w:spacing w:val="-1"/>
                <w:sz w:val="20"/>
              </w:rPr>
              <w:t xml:space="preserve"> </w:t>
            </w:r>
            <w:r>
              <w:rPr>
                <w:sz w:val="20"/>
              </w:rPr>
              <w:t>"Environmental</w:t>
            </w:r>
            <w:r>
              <w:rPr>
                <w:spacing w:val="-2"/>
                <w:sz w:val="20"/>
              </w:rPr>
              <w:t xml:space="preserve"> </w:t>
            </w:r>
            <w:r>
              <w:rPr>
                <w:sz w:val="20"/>
              </w:rPr>
              <w:t>Sustainability"</w:t>
            </w:r>
            <w:r>
              <w:rPr>
                <w:spacing w:val="1"/>
                <w:sz w:val="20"/>
              </w:rPr>
              <w:t xml:space="preserve"> </w:t>
            </w:r>
            <w:r>
              <w:rPr>
                <w:sz w:val="20"/>
              </w:rPr>
              <w:t>-</w:t>
            </w:r>
          </w:p>
          <w:p w:rsidR="00EC68FA" w:rsidRDefault="00FA3794">
            <w:pPr>
              <w:pStyle w:val="TableParagraph"/>
              <w:spacing w:before="7" w:line="260" w:lineRule="atLeast"/>
              <w:ind w:right="80"/>
              <w:rPr>
                <w:sz w:val="20"/>
              </w:rPr>
            </w:pPr>
            <w:r>
              <w:rPr>
                <w:sz w:val="20"/>
              </w:rPr>
              <w:t>Activity</w:t>
            </w:r>
            <w:r>
              <w:rPr>
                <w:spacing w:val="-4"/>
                <w:sz w:val="20"/>
              </w:rPr>
              <w:t xml:space="preserve"> </w:t>
            </w:r>
            <w:r>
              <w:rPr>
                <w:sz w:val="20"/>
              </w:rPr>
              <w:t>2.1.a</w:t>
            </w:r>
            <w:r>
              <w:rPr>
                <w:spacing w:val="-3"/>
                <w:sz w:val="20"/>
              </w:rPr>
              <w:t xml:space="preserve"> </w:t>
            </w:r>
            <w:r>
              <w:rPr>
                <w:sz w:val="20"/>
              </w:rPr>
              <w:t>"Enhancement</w:t>
            </w:r>
            <w:r>
              <w:rPr>
                <w:spacing w:val="-1"/>
                <w:sz w:val="20"/>
              </w:rPr>
              <w:t xml:space="preserve"> </w:t>
            </w:r>
            <w:r>
              <w:rPr>
                <w:sz w:val="20"/>
              </w:rPr>
              <w:t>of</w:t>
            </w:r>
            <w:r>
              <w:rPr>
                <w:spacing w:val="-5"/>
                <w:sz w:val="20"/>
              </w:rPr>
              <w:t xml:space="preserve"> </w:t>
            </w:r>
            <w:r>
              <w:rPr>
                <w:sz w:val="20"/>
              </w:rPr>
              <w:t>the natural</w:t>
            </w:r>
            <w:r>
              <w:rPr>
                <w:spacing w:val="-1"/>
                <w:sz w:val="20"/>
              </w:rPr>
              <w:t xml:space="preserve"> </w:t>
            </w:r>
            <w:r>
              <w:rPr>
                <w:sz w:val="20"/>
              </w:rPr>
              <w:t>and</w:t>
            </w:r>
            <w:r>
              <w:rPr>
                <w:spacing w:val="-2"/>
                <w:sz w:val="20"/>
              </w:rPr>
              <w:t xml:space="preserve"> </w:t>
            </w:r>
            <w:r>
              <w:rPr>
                <w:sz w:val="20"/>
              </w:rPr>
              <w:t>cultural</w:t>
            </w:r>
            <w:r>
              <w:rPr>
                <w:spacing w:val="-3"/>
                <w:sz w:val="20"/>
              </w:rPr>
              <w:t xml:space="preserve"> </w:t>
            </w:r>
            <w:r>
              <w:rPr>
                <w:sz w:val="20"/>
              </w:rPr>
              <w:t>heritage"</w:t>
            </w:r>
            <w:r>
              <w:rPr>
                <w:spacing w:val="2"/>
                <w:sz w:val="20"/>
              </w:rPr>
              <w:t xml:space="preserve"> </w:t>
            </w:r>
            <w:r>
              <w:rPr>
                <w:sz w:val="20"/>
              </w:rPr>
              <w:t>-</w:t>
            </w:r>
            <w:r>
              <w:rPr>
                <w:spacing w:val="-5"/>
                <w:sz w:val="20"/>
              </w:rPr>
              <w:t xml:space="preserve"> </w:t>
            </w:r>
            <w:r>
              <w:rPr>
                <w:sz w:val="20"/>
              </w:rPr>
              <w:t>Line</w:t>
            </w:r>
            <w:r>
              <w:rPr>
                <w:spacing w:val="-47"/>
                <w:sz w:val="20"/>
              </w:rPr>
              <w:t xml:space="preserve"> </w:t>
            </w:r>
            <w:r>
              <w:rPr>
                <w:sz w:val="20"/>
              </w:rPr>
              <w:t>of</w:t>
            </w:r>
            <w:r>
              <w:rPr>
                <w:spacing w:val="-3"/>
                <w:sz w:val="20"/>
              </w:rPr>
              <w:t xml:space="preserve"> </w:t>
            </w:r>
            <w:r>
              <w:rPr>
                <w:sz w:val="20"/>
              </w:rPr>
              <w:t>action</w:t>
            </w:r>
            <w:r>
              <w:rPr>
                <w:spacing w:val="-1"/>
                <w:sz w:val="20"/>
              </w:rPr>
              <w:t xml:space="preserve"> </w:t>
            </w:r>
            <w:r>
              <w:rPr>
                <w:sz w:val="20"/>
              </w:rPr>
              <w:t>"Enhancement</w:t>
            </w:r>
            <w:r>
              <w:rPr>
                <w:spacing w:val="-1"/>
                <w:sz w:val="20"/>
              </w:rPr>
              <w:t xml:space="preserve"> </w:t>
            </w:r>
            <w:r>
              <w:rPr>
                <w:sz w:val="20"/>
              </w:rPr>
              <w:t>of</w:t>
            </w:r>
            <w:r>
              <w:rPr>
                <w:spacing w:val="-3"/>
                <w:sz w:val="20"/>
              </w:rPr>
              <w:t xml:space="preserve"> </w:t>
            </w:r>
            <w:r>
              <w:rPr>
                <w:sz w:val="20"/>
              </w:rPr>
              <w:t>the</w:t>
            </w:r>
            <w:r>
              <w:rPr>
                <w:spacing w:val="2"/>
                <w:sz w:val="20"/>
              </w:rPr>
              <w:t xml:space="preserve"> </w:t>
            </w:r>
            <w:r>
              <w:rPr>
                <w:sz w:val="20"/>
              </w:rPr>
              <w:t>natural</w:t>
            </w:r>
            <w:r>
              <w:rPr>
                <w:spacing w:val="2"/>
                <w:sz w:val="20"/>
              </w:rPr>
              <w:t xml:space="preserve"> </w:t>
            </w:r>
            <w:r>
              <w:rPr>
                <w:sz w:val="20"/>
              </w:rPr>
              <w:t>heritage".</w:t>
            </w:r>
          </w:p>
        </w:tc>
      </w:tr>
      <w:tr w:rsidR="00EC68FA">
        <w:trPr>
          <w:trHeight w:val="299"/>
        </w:trPr>
        <w:tc>
          <w:tcPr>
            <w:tcW w:w="2660" w:type="dxa"/>
          </w:tcPr>
          <w:p w:rsidR="00EC68FA" w:rsidRDefault="00FA3794">
            <w:pPr>
              <w:pStyle w:val="TableParagraph"/>
              <w:spacing w:before="19"/>
              <w:rPr>
                <w:b/>
                <w:sz w:val="20"/>
              </w:rPr>
            </w:pPr>
            <w:r>
              <w:rPr>
                <w:b/>
                <w:sz w:val="20"/>
              </w:rPr>
              <w:t>Normative</w:t>
            </w:r>
            <w:r>
              <w:rPr>
                <w:b/>
                <w:spacing w:val="-3"/>
                <w:sz w:val="20"/>
              </w:rPr>
              <w:t xml:space="preserve"> </w:t>
            </w:r>
            <w:r>
              <w:rPr>
                <w:b/>
                <w:sz w:val="20"/>
              </w:rPr>
              <w:t>Reference</w:t>
            </w:r>
            <w:r>
              <w:rPr>
                <w:b/>
                <w:spacing w:val="-3"/>
                <w:sz w:val="20"/>
              </w:rPr>
              <w:t xml:space="preserve"> </w:t>
            </w:r>
            <w:r>
              <w:rPr>
                <w:b/>
                <w:sz w:val="20"/>
              </w:rPr>
              <w:t>Link</w:t>
            </w:r>
          </w:p>
        </w:tc>
        <w:tc>
          <w:tcPr>
            <w:tcW w:w="6061" w:type="dxa"/>
          </w:tcPr>
          <w:p w:rsidR="00EC68FA" w:rsidRDefault="00580695" w:rsidP="00580695">
            <w:pPr>
              <w:pStyle w:val="TableParagraph"/>
              <w:spacing w:before="7" w:line="260" w:lineRule="atLeast"/>
              <w:ind w:right="80"/>
            </w:pPr>
            <w:hyperlink r:id="rId14" w:history="1">
              <w:r w:rsidRPr="00580695">
                <w:t>https://www.regione.fvg.it/rafvg/cms/RAFVG/fondi-europei-fvg-internazionale/por-fesr2007-2013/FOGLIA47/</w:t>
              </w:r>
            </w:hyperlink>
            <w:r>
              <w:rPr>
                <w:sz w:val="20"/>
              </w:rPr>
              <w:t xml:space="preserve"> </w:t>
            </w:r>
          </w:p>
        </w:tc>
      </w:tr>
      <w:tr w:rsidR="00EC68FA">
        <w:trPr>
          <w:trHeight w:val="301"/>
        </w:trPr>
        <w:tc>
          <w:tcPr>
            <w:tcW w:w="2660" w:type="dxa"/>
          </w:tcPr>
          <w:p w:rsidR="00EC68FA" w:rsidRDefault="00FA3794">
            <w:pPr>
              <w:pStyle w:val="TableParagraph"/>
              <w:spacing w:before="19"/>
              <w:rPr>
                <w:b/>
                <w:sz w:val="20"/>
              </w:rPr>
            </w:pPr>
            <w:r>
              <w:rPr>
                <w:b/>
                <w:sz w:val="20"/>
              </w:rPr>
              <w:t>Financing</w:t>
            </w:r>
            <w:r>
              <w:rPr>
                <w:b/>
                <w:spacing w:val="-2"/>
                <w:sz w:val="20"/>
              </w:rPr>
              <w:t xml:space="preserve"> </w:t>
            </w:r>
            <w:r>
              <w:rPr>
                <w:b/>
                <w:sz w:val="20"/>
              </w:rPr>
              <w:t>method</w:t>
            </w:r>
          </w:p>
        </w:tc>
        <w:tc>
          <w:tcPr>
            <w:tcW w:w="6061" w:type="dxa"/>
          </w:tcPr>
          <w:p w:rsidR="00EC68FA" w:rsidRDefault="00FA3794" w:rsidP="00580695">
            <w:pPr>
              <w:pStyle w:val="TableParagraph"/>
              <w:numPr>
                <w:ilvl w:val="0"/>
                <w:numId w:val="6"/>
              </w:numPr>
              <w:tabs>
                <w:tab w:val="left" w:pos="828"/>
              </w:tabs>
              <w:spacing w:before="19" w:line="260" w:lineRule="atLeast"/>
              <w:ind w:left="487" w:right="394"/>
              <w:rPr>
                <w:sz w:val="20"/>
              </w:rPr>
            </w:pPr>
            <w:r>
              <w:rPr>
                <w:sz w:val="20"/>
              </w:rPr>
              <w:t>Contributions</w:t>
            </w:r>
            <w:r>
              <w:rPr>
                <w:spacing w:val="-1"/>
                <w:sz w:val="20"/>
              </w:rPr>
              <w:t xml:space="preserve"> </w:t>
            </w:r>
            <w:r>
              <w:rPr>
                <w:sz w:val="20"/>
              </w:rPr>
              <w:t>granted</w:t>
            </w:r>
            <w:r>
              <w:rPr>
                <w:spacing w:val="-1"/>
                <w:sz w:val="20"/>
              </w:rPr>
              <w:t xml:space="preserve"> </w:t>
            </w:r>
            <w:r>
              <w:rPr>
                <w:sz w:val="20"/>
              </w:rPr>
              <w:t>on</w:t>
            </w:r>
            <w:r>
              <w:rPr>
                <w:spacing w:val="-3"/>
                <w:sz w:val="20"/>
              </w:rPr>
              <w:t xml:space="preserve"> </w:t>
            </w:r>
            <w:r>
              <w:rPr>
                <w:sz w:val="20"/>
              </w:rPr>
              <w:t>a</w:t>
            </w:r>
            <w:r>
              <w:rPr>
                <w:spacing w:val="-2"/>
                <w:sz w:val="20"/>
              </w:rPr>
              <w:t xml:space="preserve"> </w:t>
            </w:r>
            <w:r>
              <w:rPr>
                <w:sz w:val="20"/>
              </w:rPr>
              <w:t>capital</w:t>
            </w:r>
            <w:r>
              <w:rPr>
                <w:spacing w:val="-4"/>
                <w:sz w:val="20"/>
              </w:rPr>
              <w:t xml:space="preserve"> </w:t>
            </w:r>
            <w:r>
              <w:rPr>
                <w:sz w:val="20"/>
              </w:rPr>
              <w:t>account up</w:t>
            </w:r>
            <w:r>
              <w:rPr>
                <w:spacing w:val="-1"/>
                <w:sz w:val="20"/>
              </w:rPr>
              <w:t xml:space="preserve"> </w:t>
            </w:r>
            <w:r>
              <w:rPr>
                <w:sz w:val="20"/>
              </w:rPr>
              <w:t>to</w:t>
            </w:r>
            <w:r>
              <w:rPr>
                <w:spacing w:val="-1"/>
                <w:sz w:val="20"/>
              </w:rPr>
              <w:t xml:space="preserve"> </w:t>
            </w:r>
            <w:r>
              <w:rPr>
                <w:sz w:val="20"/>
              </w:rPr>
              <w:t>a</w:t>
            </w:r>
            <w:r>
              <w:rPr>
                <w:spacing w:val="-3"/>
                <w:sz w:val="20"/>
              </w:rPr>
              <w:t xml:space="preserve"> </w:t>
            </w:r>
            <w:r>
              <w:rPr>
                <w:sz w:val="20"/>
              </w:rPr>
              <w:t>maximum</w:t>
            </w:r>
            <w:r>
              <w:rPr>
                <w:spacing w:val="-4"/>
                <w:sz w:val="20"/>
              </w:rPr>
              <w:t xml:space="preserve"> </w:t>
            </w:r>
            <w:r>
              <w:rPr>
                <w:sz w:val="20"/>
              </w:rPr>
              <w:t>of</w:t>
            </w:r>
          </w:p>
        </w:tc>
      </w:tr>
    </w:tbl>
    <w:p w:rsidR="00EC68FA" w:rsidRDefault="00EC68FA">
      <w:pPr>
        <w:rPr>
          <w:sz w:val="20"/>
        </w:rPr>
        <w:sectPr w:rsidR="00EC68FA">
          <w:pgSz w:w="11910" w:h="16840"/>
          <w:pgMar w:top="1580" w:right="840" w:bottom="1240" w:left="1480" w:header="0" w:footer="975" w:gutter="0"/>
          <w:cols w:space="720"/>
        </w:sectPr>
      </w:pPr>
    </w:p>
    <w:p w:rsidR="00EC68FA" w:rsidRDefault="00EC68FA">
      <w:pPr>
        <w:pStyle w:val="Corpodeltesto"/>
        <w:ind w:left="0"/>
        <w:jc w:val="left"/>
        <w:rPr>
          <w:b/>
          <w:sz w:val="9"/>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660"/>
        <w:gridCol w:w="6061"/>
      </w:tblGrid>
      <w:tr w:rsidR="00EC68FA">
        <w:trPr>
          <w:trHeight w:val="806"/>
        </w:trPr>
        <w:tc>
          <w:tcPr>
            <w:tcW w:w="2660" w:type="dxa"/>
          </w:tcPr>
          <w:p w:rsidR="00EC68FA" w:rsidRDefault="00EC68FA">
            <w:pPr>
              <w:pStyle w:val="TableParagraph"/>
              <w:ind w:left="0"/>
              <w:rPr>
                <w:sz w:val="20"/>
              </w:rPr>
            </w:pPr>
          </w:p>
        </w:tc>
        <w:tc>
          <w:tcPr>
            <w:tcW w:w="6061" w:type="dxa"/>
          </w:tcPr>
          <w:p w:rsidR="00EC68FA" w:rsidRDefault="00FA3794" w:rsidP="00580695">
            <w:pPr>
              <w:pStyle w:val="TableParagraph"/>
              <w:spacing w:line="225" w:lineRule="exact"/>
              <w:ind w:left="487" w:hanging="284"/>
              <w:rPr>
                <w:sz w:val="20"/>
              </w:rPr>
            </w:pPr>
            <w:r>
              <w:rPr>
                <w:sz w:val="20"/>
              </w:rPr>
              <w:t>77%</w:t>
            </w:r>
            <w:r>
              <w:rPr>
                <w:spacing w:val="-3"/>
                <w:sz w:val="20"/>
              </w:rPr>
              <w:t xml:space="preserve"> </w:t>
            </w:r>
            <w:r>
              <w:rPr>
                <w:sz w:val="20"/>
              </w:rPr>
              <w:t>of</w:t>
            </w:r>
            <w:r>
              <w:rPr>
                <w:spacing w:val="-3"/>
                <w:sz w:val="20"/>
              </w:rPr>
              <w:t xml:space="preserve"> </w:t>
            </w:r>
            <w:r>
              <w:rPr>
                <w:sz w:val="20"/>
              </w:rPr>
              <w:t>the</w:t>
            </w:r>
            <w:r>
              <w:rPr>
                <w:spacing w:val="-1"/>
                <w:sz w:val="20"/>
              </w:rPr>
              <w:t xml:space="preserve"> </w:t>
            </w:r>
            <w:r>
              <w:rPr>
                <w:sz w:val="20"/>
              </w:rPr>
              <w:t>eligible</w:t>
            </w:r>
            <w:r>
              <w:rPr>
                <w:spacing w:val="-1"/>
                <w:sz w:val="20"/>
              </w:rPr>
              <w:t xml:space="preserve"> </w:t>
            </w:r>
            <w:r>
              <w:rPr>
                <w:sz w:val="20"/>
              </w:rPr>
              <w:t>expenditure</w:t>
            </w:r>
            <w:r>
              <w:rPr>
                <w:spacing w:val="-2"/>
                <w:sz w:val="20"/>
              </w:rPr>
              <w:t xml:space="preserve"> </w:t>
            </w:r>
            <w:r>
              <w:rPr>
                <w:sz w:val="20"/>
              </w:rPr>
              <w:t>of</w:t>
            </w:r>
            <w:r>
              <w:rPr>
                <w:spacing w:val="-3"/>
                <w:sz w:val="20"/>
              </w:rPr>
              <w:t xml:space="preserve"> </w:t>
            </w:r>
            <w:r>
              <w:rPr>
                <w:sz w:val="20"/>
              </w:rPr>
              <w:t>the</w:t>
            </w:r>
            <w:r>
              <w:rPr>
                <w:spacing w:val="-1"/>
                <w:sz w:val="20"/>
              </w:rPr>
              <w:t xml:space="preserve"> </w:t>
            </w:r>
            <w:r>
              <w:rPr>
                <w:sz w:val="20"/>
              </w:rPr>
              <w:t>operation.</w:t>
            </w:r>
          </w:p>
          <w:p w:rsidR="00EC68FA" w:rsidRDefault="00FA3794" w:rsidP="00580695">
            <w:pPr>
              <w:pStyle w:val="TableParagraph"/>
              <w:numPr>
                <w:ilvl w:val="0"/>
                <w:numId w:val="6"/>
              </w:numPr>
              <w:tabs>
                <w:tab w:val="left" w:pos="828"/>
              </w:tabs>
              <w:spacing w:before="19" w:line="260" w:lineRule="atLeast"/>
              <w:ind w:left="487" w:right="394"/>
              <w:rPr>
                <w:sz w:val="20"/>
              </w:rPr>
            </w:pPr>
            <w:r>
              <w:rPr>
                <w:sz w:val="20"/>
              </w:rPr>
              <w:t>The</w:t>
            </w:r>
            <w:r>
              <w:rPr>
                <w:spacing w:val="-3"/>
                <w:sz w:val="20"/>
              </w:rPr>
              <w:t xml:space="preserve"> </w:t>
            </w:r>
            <w:r>
              <w:rPr>
                <w:sz w:val="20"/>
              </w:rPr>
              <w:t>project</w:t>
            </w:r>
            <w:r>
              <w:rPr>
                <w:spacing w:val="-3"/>
                <w:sz w:val="20"/>
              </w:rPr>
              <w:t xml:space="preserve"> </w:t>
            </w:r>
            <w:r>
              <w:rPr>
                <w:sz w:val="20"/>
              </w:rPr>
              <w:t>had</w:t>
            </w:r>
            <w:r>
              <w:rPr>
                <w:spacing w:val="-1"/>
                <w:sz w:val="20"/>
              </w:rPr>
              <w:t xml:space="preserve"> </w:t>
            </w:r>
            <w:r>
              <w:rPr>
                <w:sz w:val="20"/>
              </w:rPr>
              <w:t>to</w:t>
            </w:r>
            <w:r>
              <w:rPr>
                <w:spacing w:val="-4"/>
                <w:sz w:val="20"/>
              </w:rPr>
              <w:t xml:space="preserve"> </w:t>
            </w:r>
            <w:r>
              <w:rPr>
                <w:sz w:val="20"/>
              </w:rPr>
              <w:t>have</w:t>
            </w:r>
            <w:r>
              <w:rPr>
                <w:spacing w:val="-3"/>
                <w:sz w:val="20"/>
              </w:rPr>
              <w:t xml:space="preserve"> </w:t>
            </w:r>
            <w:r>
              <w:rPr>
                <w:sz w:val="20"/>
              </w:rPr>
              <w:t>a</w:t>
            </w:r>
            <w:r>
              <w:rPr>
                <w:spacing w:val="1"/>
                <w:sz w:val="20"/>
              </w:rPr>
              <w:t xml:space="preserve"> </w:t>
            </w:r>
            <w:r>
              <w:rPr>
                <w:sz w:val="20"/>
              </w:rPr>
              <w:t>minimum</w:t>
            </w:r>
            <w:r>
              <w:rPr>
                <w:spacing w:val="-4"/>
                <w:sz w:val="20"/>
              </w:rPr>
              <w:t xml:space="preserve"> </w:t>
            </w:r>
            <w:r>
              <w:rPr>
                <w:sz w:val="20"/>
              </w:rPr>
              <w:t>co-financing</w:t>
            </w:r>
            <w:r>
              <w:rPr>
                <w:spacing w:val="-3"/>
                <w:sz w:val="20"/>
              </w:rPr>
              <w:t xml:space="preserve"> </w:t>
            </w:r>
            <w:r>
              <w:rPr>
                <w:sz w:val="20"/>
              </w:rPr>
              <w:t>percentage</w:t>
            </w:r>
            <w:r>
              <w:rPr>
                <w:spacing w:val="-47"/>
                <w:sz w:val="20"/>
              </w:rPr>
              <w:t xml:space="preserve"> </w:t>
            </w:r>
            <w:r>
              <w:rPr>
                <w:sz w:val="20"/>
              </w:rPr>
              <w:t>from</w:t>
            </w:r>
            <w:r>
              <w:rPr>
                <w:spacing w:val="-5"/>
                <w:sz w:val="20"/>
              </w:rPr>
              <w:t xml:space="preserve"> </w:t>
            </w:r>
            <w:r>
              <w:rPr>
                <w:sz w:val="20"/>
              </w:rPr>
              <w:t>the</w:t>
            </w:r>
            <w:r>
              <w:rPr>
                <w:spacing w:val="-1"/>
                <w:sz w:val="20"/>
              </w:rPr>
              <w:t xml:space="preserve"> </w:t>
            </w:r>
            <w:r>
              <w:rPr>
                <w:sz w:val="20"/>
              </w:rPr>
              <w:t>beneficiary</w:t>
            </w:r>
            <w:r>
              <w:rPr>
                <w:spacing w:val="-4"/>
                <w:sz w:val="20"/>
              </w:rPr>
              <w:t xml:space="preserve"> </w:t>
            </w:r>
            <w:r>
              <w:rPr>
                <w:sz w:val="20"/>
              </w:rPr>
              <w:t>of</w:t>
            </w:r>
            <w:r>
              <w:rPr>
                <w:spacing w:val="-3"/>
                <w:sz w:val="20"/>
              </w:rPr>
              <w:t xml:space="preserve"> </w:t>
            </w:r>
            <w:r>
              <w:rPr>
                <w:sz w:val="20"/>
              </w:rPr>
              <w:t>23%</w:t>
            </w:r>
            <w:r>
              <w:rPr>
                <w:spacing w:val="-1"/>
                <w:sz w:val="20"/>
              </w:rPr>
              <w:t xml:space="preserve"> </w:t>
            </w:r>
            <w:r>
              <w:rPr>
                <w:sz w:val="20"/>
              </w:rPr>
              <w:t>of</w:t>
            </w:r>
            <w:r>
              <w:rPr>
                <w:spacing w:val="-3"/>
                <w:sz w:val="20"/>
              </w:rPr>
              <w:t xml:space="preserve"> </w:t>
            </w:r>
            <w:r>
              <w:rPr>
                <w:sz w:val="20"/>
              </w:rPr>
              <w:t>the eligible</w:t>
            </w:r>
            <w:r>
              <w:rPr>
                <w:spacing w:val="-1"/>
                <w:sz w:val="20"/>
              </w:rPr>
              <w:t xml:space="preserve"> </w:t>
            </w:r>
            <w:r>
              <w:rPr>
                <w:sz w:val="20"/>
              </w:rPr>
              <w:t>expenditure.</w:t>
            </w:r>
          </w:p>
        </w:tc>
      </w:tr>
      <w:tr w:rsidR="00EC68FA">
        <w:trPr>
          <w:trHeight w:val="301"/>
        </w:trPr>
        <w:tc>
          <w:tcPr>
            <w:tcW w:w="2660" w:type="dxa"/>
          </w:tcPr>
          <w:p w:rsidR="00EC68FA" w:rsidRDefault="00FA3794">
            <w:pPr>
              <w:pStyle w:val="TableParagraph"/>
              <w:spacing w:before="19"/>
              <w:rPr>
                <w:b/>
                <w:sz w:val="20"/>
              </w:rPr>
            </w:pPr>
            <w:r>
              <w:rPr>
                <w:b/>
                <w:sz w:val="20"/>
              </w:rPr>
              <w:t>Document</w:t>
            </w:r>
            <w:r>
              <w:rPr>
                <w:b/>
                <w:spacing w:val="-2"/>
                <w:sz w:val="20"/>
              </w:rPr>
              <w:t xml:space="preserve"> </w:t>
            </w:r>
            <w:r>
              <w:rPr>
                <w:b/>
                <w:sz w:val="20"/>
              </w:rPr>
              <w:t>Link</w:t>
            </w:r>
          </w:p>
        </w:tc>
        <w:tc>
          <w:tcPr>
            <w:tcW w:w="6061" w:type="dxa"/>
          </w:tcPr>
          <w:p w:rsidR="00EC68FA" w:rsidRDefault="00580695" w:rsidP="00580695">
            <w:pPr>
              <w:pStyle w:val="TableParagraph"/>
              <w:spacing w:line="276" w:lineRule="auto"/>
              <w:rPr>
                <w:sz w:val="20"/>
              </w:rPr>
            </w:pPr>
            <w:hyperlink r:id="rId15" w:history="1">
              <w:r w:rsidRPr="00580695">
                <w:t>https://www.regione.fvg.it/rafvg/cms/RAFVG/fondi-europei-fvg-internazionale/por-fesr2007-2013/FOGLIA47/</w:t>
              </w:r>
            </w:hyperlink>
          </w:p>
        </w:tc>
      </w:tr>
      <w:tr w:rsidR="00EC68FA">
        <w:trPr>
          <w:trHeight w:val="1850"/>
        </w:trPr>
        <w:tc>
          <w:tcPr>
            <w:tcW w:w="2660" w:type="dxa"/>
          </w:tcPr>
          <w:p w:rsidR="00EC68FA" w:rsidRDefault="00EC68FA">
            <w:pPr>
              <w:pStyle w:val="TableParagraph"/>
              <w:ind w:left="0"/>
              <w:rPr>
                <w:b/>
              </w:rPr>
            </w:pPr>
          </w:p>
          <w:p w:rsidR="00EC68FA" w:rsidRDefault="00EC68FA">
            <w:pPr>
              <w:pStyle w:val="TableParagraph"/>
              <w:ind w:left="0"/>
              <w:rPr>
                <w:b/>
              </w:rPr>
            </w:pPr>
          </w:p>
          <w:p w:rsidR="00EC68FA" w:rsidRDefault="00EC68FA">
            <w:pPr>
              <w:pStyle w:val="TableParagraph"/>
              <w:spacing w:before="10"/>
              <w:ind w:left="0"/>
              <w:rPr>
                <w:b/>
                <w:sz w:val="24"/>
              </w:rPr>
            </w:pPr>
          </w:p>
          <w:p w:rsidR="00EC68FA" w:rsidRDefault="00FA3794">
            <w:pPr>
              <w:pStyle w:val="TableParagraph"/>
              <w:rPr>
                <w:b/>
                <w:sz w:val="20"/>
              </w:rPr>
            </w:pPr>
            <w:r>
              <w:rPr>
                <w:b/>
                <w:sz w:val="20"/>
              </w:rPr>
              <w:t>Objectives</w:t>
            </w:r>
          </w:p>
        </w:tc>
        <w:tc>
          <w:tcPr>
            <w:tcW w:w="6061" w:type="dxa"/>
          </w:tcPr>
          <w:p w:rsidR="00EC68FA" w:rsidRDefault="00FA3794">
            <w:pPr>
              <w:pStyle w:val="TableParagraph"/>
              <w:spacing w:line="276" w:lineRule="auto"/>
              <w:rPr>
                <w:sz w:val="20"/>
              </w:rPr>
            </w:pPr>
            <w:r>
              <w:rPr>
                <w:sz w:val="20"/>
              </w:rPr>
              <w:t>To promote the integration of environmental sustainability in socio-</w:t>
            </w:r>
            <w:r>
              <w:rPr>
                <w:spacing w:val="1"/>
                <w:sz w:val="20"/>
              </w:rPr>
              <w:t xml:space="preserve"> </w:t>
            </w:r>
            <w:r>
              <w:rPr>
                <w:sz w:val="20"/>
              </w:rPr>
              <w:t>economic development through the implementation of projects for the</w:t>
            </w:r>
            <w:r>
              <w:rPr>
                <w:spacing w:val="1"/>
                <w:sz w:val="20"/>
              </w:rPr>
              <w:t xml:space="preserve"> </w:t>
            </w:r>
            <w:r>
              <w:rPr>
                <w:sz w:val="20"/>
              </w:rPr>
              <w:t>enhancement of environmental and natural resources, with particular</w:t>
            </w:r>
            <w:r>
              <w:rPr>
                <w:spacing w:val="1"/>
                <w:sz w:val="20"/>
              </w:rPr>
              <w:t xml:space="preserve"> </w:t>
            </w:r>
            <w:r>
              <w:rPr>
                <w:sz w:val="20"/>
              </w:rPr>
              <w:t>reference to those related to biodiversity in the region, to improve their</w:t>
            </w:r>
            <w:r>
              <w:rPr>
                <w:spacing w:val="1"/>
                <w:sz w:val="20"/>
              </w:rPr>
              <w:t xml:space="preserve"> </w:t>
            </w:r>
            <w:r>
              <w:rPr>
                <w:sz w:val="20"/>
              </w:rPr>
              <w:t>usability and promote the attractiveness of the territory in terms of</w:t>
            </w:r>
            <w:r>
              <w:rPr>
                <w:spacing w:val="1"/>
                <w:sz w:val="20"/>
              </w:rPr>
              <w:t xml:space="preserve"> </w:t>
            </w:r>
            <w:r>
              <w:rPr>
                <w:sz w:val="20"/>
              </w:rPr>
              <w:t>ecotourism,</w:t>
            </w:r>
            <w:r>
              <w:rPr>
                <w:spacing w:val="-4"/>
                <w:sz w:val="20"/>
              </w:rPr>
              <w:t xml:space="preserve"> </w:t>
            </w:r>
            <w:r>
              <w:rPr>
                <w:sz w:val="20"/>
              </w:rPr>
              <w:t>also</w:t>
            </w:r>
            <w:r>
              <w:rPr>
                <w:spacing w:val="-2"/>
                <w:sz w:val="20"/>
              </w:rPr>
              <w:t xml:space="preserve"> </w:t>
            </w:r>
            <w:r>
              <w:rPr>
                <w:sz w:val="20"/>
              </w:rPr>
              <w:t>in</w:t>
            </w:r>
            <w:r>
              <w:rPr>
                <w:spacing w:val="-5"/>
                <w:sz w:val="20"/>
              </w:rPr>
              <w:t xml:space="preserve"> </w:t>
            </w:r>
            <w:r>
              <w:rPr>
                <w:sz w:val="20"/>
              </w:rPr>
              <w:t>synergy</w:t>
            </w:r>
            <w:r>
              <w:rPr>
                <w:spacing w:val="-2"/>
                <w:sz w:val="20"/>
              </w:rPr>
              <w:t xml:space="preserve"> </w:t>
            </w:r>
            <w:r>
              <w:rPr>
                <w:sz w:val="20"/>
              </w:rPr>
              <w:t>with</w:t>
            </w:r>
            <w:r>
              <w:rPr>
                <w:spacing w:val="-5"/>
                <w:sz w:val="20"/>
              </w:rPr>
              <w:t xml:space="preserve"> </w:t>
            </w:r>
            <w:r>
              <w:rPr>
                <w:sz w:val="20"/>
              </w:rPr>
              <w:t>other</w:t>
            </w:r>
            <w:r>
              <w:rPr>
                <w:spacing w:val="-2"/>
                <w:sz w:val="20"/>
              </w:rPr>
              <w:t xml:space="preserve"> </w:t>
            </w:r>
            <w:r>
              <w:rPr>
                <w:sz w:val="20"/>
              </w:rPr>
              <w:t>economic</w:t>
            </w:r>
            <w:r>
              <w:rPr>
                <w:spacing w:val="-3"/>
                <w:sz w:val="20"/>
              </w:rPr>
              <w:t xml:space="preserve"> </w:t>
            </w:r>
            <w:r>
              <w:rPr>
                <w:sz w:val="20"/>
              </w:rPr>
              <w:t>development</w:t>
            </w:r>
            <w:r>
              <w:rPr>
                <w:spacing w:val="-4"/>
                <w:sz w:val="20"/>
              </w:rPr>
              <w:t xml:space="preserve"> </w:t>
            </w:r>
            <w:r>
              <w:rPr>
                <w:sz w:val="20"/>
              </w:rPr>
              <w:t>initiatives</w:t>
            </w:r>
          </w:p>
          <w:p w:rsidR="00EC68FA" w:rsidRDefault="00FA3794">
            <w:pPr>
              <w:pStyle w:val="TableParagraph"/>
              <w:spacing w:line="230" w:lineRule="exact"/>
              <w:rPr>
                <w:sz w:val="20"/>
              </w:rPr>
            </w:pPr>
            <w:r>
              <w:rPr>
                <w:sz w:val="20"/>
              </w:rPr>
              <w:t>implemented</w:t>
            </w:r>
            <w:r>
              <w:rPr>
                <w:spacing w:val="-2"/>
                <w:sz w:val="20"/>
              </w:rPr>
              <w:t xml:space="preserve"> </w:t>
            </w:r>
            <w:r>
              <w:rPr>
                <w:sz w:val="20"/>
              </w:rPr>
              <w:t>in</w:t>
            </w:r>
            <w:r>
              <w:rPr>
                <w:spacing w:val="-3"/>
                <w:sz w:val="20"/>
              </w:rPr>
              <w:t xml:space="preserve"> </w:t>
            </w:r>
            <w:r>
              <w:rPr>
                <w:sz w:val="20"/>
              </w:rPr>
              <w:t>the same</w:t>
            </w:r>
            <w:r>
              <w:rPr>
                <w:spacing w:val="-2"/>
                <w:sz w:val="20"/>
              </w:rPr>
              <w:t xml:space="preserve"> </w:t>
            </w:r>
            <w:r>
              <w:rPr>
                <w:sz w:val="20"/>
              </w:rPr>
              <w:t>area.</w:t>
            </w:r>
          </w:p>
        </w:tc>
      </w:tr>
      <w:tr w:rsidR="00EC68FA">
        <w:trPr>
          <w:trHeight w:val="300"/>
        </w:trPr>
        <w:tc>
          <w:tcPr>
            <w:tcW w:w="2660" w:type="dxa"/>
          </w:tcPr>
          <w:p w:rsidR="00EC68FA" w:rsidRDefault="00FA3794">
            <w:pPr>
              <w:pStyle w:val="TableParagraph"/>
              <w:spacing w:before="20"/>
              <w:rPr>
                <w:b/>
                <w:sz w:val="20"/>
              </w:rPr>
            </w:pPr>
            <w:r>
              <w:rPr>
                <w:b/>
                <w:sz w:val="20"/>
              </w:rPr>
              <w:t>Duration</w:t>
            </w:r>
            <w:r>
              <w:rPr>
                <w:b/>
                <w:spacing w:val="-3"/>
                <w:sz w:val="20"/>
              </w:rPr>
              <w:t xml:space="preserve"> </w:t>
            </w:r>
            <w:r>
              <w:rPr>
                <w:b/>
                <w:sz w:val="20"/>
              </w:rPr>
              <w:t>of</w:t>
            </w:r>
            <w:r>
              <w:rPr>
                <w:b/>
                <w:spacing w:val="-2"/>
                <w:sz w:val="20"/>
              </w:rPr>
              <w:t xml:space="preserve"> </w:t>
            </w:r>
            <w:r>
              <w:rPr>
                <w:b/>
                <w:sz w:val="20"/>
              </w:rPr>
              <w:t>intervention</w:t>
            </w:r>
          </w:p>
        </w:tc>
        <w:tc>
          <w:tcPr>
            <w:tcW w:w="6061" w:type="dxa"/>
          </w:tcPr>
          <w:p w:rsidR="00EC68FA" w:rsidRDefault="00FA3794">
            <w:pPr>
              <w:pStyle w:val="TableParagraph"/>
              <w:spacing w:before="32"/>
              <w:rPr>
                <w:sz w:val="20"/>
              </w:rPr>
            </w:pPr>
            <w:r>
              <w:rPr>
                <w:sz w:val="20"/>
              </w:rPr>
              <w:t>2011-2014</w:t>
            </w:r>
          </w:p>
        </w:tc>
      </w:tr>
      <w:tr w:rsidR="00EC68FA">
        <w:trPr>
          <w:trHeight w:val="530"/>
        </w:trPr>
        <w:tc>
          <w:tcPr>
            <w:tcW w:w="2660" w:type="dxa"/>
          </w:tcPr>
          <w:p w:rsidR="00EC68FA" w:rsidRDefault="00FA3794">
            <w:pPr>
              <w:pStyle w:val="TableParagraph"/>
              <w:spacing w:before="134"/>
              <w:rPr>
                <w:b/>
                <w:sz w:val="20"/>
              </w:rPr>
            </w:pPr>
            <w:r>
              <w:rPr>
                <w:b/>
                <w:sz w:val="20"/>
              </w:rPr>
              <w:t>Primary</w:t>
            </w:r>
            <w:r>
              <w:rPr>
                <w:b/>
                <w:spacing w:val="-3"/>
                <w:sz w:val="20"/>
              </w:rPr>
              <w:t xml:space="preserve"> </w:t>
            </w:r>
            <w:r>
              <w:rPr>
                <w:b/>
                <w:sz w:val="20"/>
              </w:rPr>
              <w:t>Beneficiaries</w:t>
            </w:r>
          </w:p>
        </w:tc>
        <w:tc>
          <w:tcPr>
            <w:tcW w:w="6061" w:type="dxa"/>
          </w:tcPr>
          <w:p w:rsidR="00EC68FA" w:rsidRDefault="00FA3794">
            <w:pPr>
              <w:pStyle w:val="TableParagraph"/>
              <w:spacing w:line="228" w:lineRule="exact"/>
              <w:rPr>
                <w:sz w:val="20"/>
              </w:rPr>
            </w:pPr>
            <w:r>
              <w:rPr>
                <w:sz w:val="20"/>
              </w:rPr>
              <w:t>Entities</w:t>
            </w:r>
            <w:r>
              <w:rPr>
                <w:spacing w:val="-4"/>
                <w:sz w:val="20"/>
              </w:rPr>
              <w:t xml:space="preserve"> </w:t>
            </w:r>
            <w:r>
              <w:rPr>
                <w:sz w:val="20"/>
              </w:rPr>
              <w:t>and managing</w:t>
            </w:r>
            <w:r>
              <w:rPr>
                <w:spacing w:val="-3"/>
                <w:sz w:val="20"/>
              </w:rPr>
              <w:t xml:space="preserve"> </w:t>
            </w:r>
            <w:r>
              <w:rPr>
                <w:sz w:val="20"/>
              </w:rPr>
              <w:t>bodies</w:t>
            </w:r>
            <w:r>
              <w:rPr>
                <w:spacing w:val="-1"/>
                <w:sz w:val="20"/>
              </w:rPr>
              <w:t xml:space="preserve"> </w:t>
            </w:r>
            <w:r>
              <w:rPr>
                <w:sz w:val="20"/>
              </w:rPr>
              <w:t>of</w:t>
            </w:r>
            <w:r>
              <w:rPr>
                <w:spacing w:val="-4"/>
                <w:sz w:val="20"/>
              </w:rPr>
              <w:t xml:space="preserve"> </w:t>
            </w:r>
            <w:r>
              <w:rPr>
                <w:sz w:val="20"/>
              </w:rPr>
              <w:t>regional</w:t>
            </w:r>
            <w:r>
              <w:rPr>
                <w:spacing w:val="-2"/>
                <w:sz w:val="20"/>
              </w:rPr>
              <w:t xml:space="preserve"> </w:t>
            </w:r>
            <w:r>
              <w:rPr>
                <w:sz w:val="20"/>
              </w:rPr>
              <w:t>parks</w:t>
            </w:r>
            <w:r>
              <w:rPr>
                <w:spacing w:val="-4"/>
                <w:sz w:val="20"/>
              </w:rPr>
              <w:t xml:space="preserve"> </w:t>
            </w:r>
            <w:r>
              <w:rPr>
                <w:sz w:val="20"/>
              </w:rPr>
              <w:t>and</w:t>
            </w:r>
            <w:r>
              <w:rPr>
                <w:spacing w:val="-1"/>
                <w:sz w:val="20"/>
              </w:rPr>
              <w:t xml:space="preserve"> </w:t>
            </w:r>
            <w:r>
              <w:rPr>
                <w:sz w:val="20"/>
              </w:rPr>
              <w:t>nature</w:t>
            </w:r>
            <w:r>
              <w:rPr>
                <w:spacing w:val="-3"/>
                <w:sz w:val="20"/>
              </w:rPr>
              <w:t xml:space="preserve"> </w:t>
            </w:r>
            <w:r>
              <w:rPr>
                <w:sz w:val="20"/>
              </w:rPr>
              <w:t>reserves</w:t>
            </w:r>
            <w:r>
              <w:rPr>
                <w:spacing w:val="-3"/>
                <w:sz w:val="20"/>
              </w:rPr>
              <w:t xml:space="preserve"> </w:t>
            </w:r>
            <w:r>
              <w:rPr>
                <w:sz w:val="20"/>
              </w:rPr>
              <w:t>that</w:t>
            </w:r>
          </w:p>
          <w:p w:rsidR="00EC68FA" w:rsidRDefault="00FA3794">
            <w:pPr>
              <w:pStyle w:val="TableParagraph"/>
              <w:spacing w:before="34"/>
              <w:rPr>
                <w:sz w:val="20"/>
              </w:rPr>
            </w:pPr>
            <w:r>
              <w:rPr>
                <w:sz w:val="20"/>
              </w:rPr>
              <w:t>overlap,</w:t>
            </w:r>
            <w:r>
              <w:rPr>
                <w:spacing w:val="-2"/>
                <w:sz w:val="20"/>
              </w:rPr>
              <w:t xml:space="preserve"> </w:t>
            </w:r>
            <w:r>
              <w:rPr>
                <w:sz w:val="20"/>
              </w:rPr>
              <w:t>in whole</w:t>
            </w:r>
            <w:r>
              <w:rPr>
                <w:spacing w:val="-2"/>
                <w:sz w:val="20"/>
              </w:rPr>
              <w:t xml:space="preserve"> </w:t>
            </w:r>
            <w:r>
              <w:rPr>
                <w:sz w:val="20"/>
              </w:rPr>
              <w:t>or</w:t>
            </w:r>
            <w:r>
              <w:rPr>
                <w:spacing w:val="-1"/>
                <w:sz w:val="20"/>
              </w:rPr>
              <w:t xml:space="preserve"> </w:t>
            </w:r>
            <w:r>
              <w:rPr>
                <w:sz w:val="20"/>
              </w:rPr>
              <w:t>in</w:t>
            </w:r>
            <w:r>
              <w:rPr>
                <w:spacing w:val="-3"/>
                <w:sz w:val="20"/>
              </w:rPr>
              <w:t xml:space="preserve"> </w:t>
            </w:r>
            <w:r>
              <w:rPr>
                <w:sz w:val="20"/>
              </w:rPr>
              <w:t>part,</w:t>
            </w:r>
            <w:r>
              <w:rPr>
                <w:spacing w:val="1"/>
                <w:sz w:val="20"/>
              </w:rPr>
              <w:t xml:space="preserve"> </w:t>
            </w:r>
            <w:r>
              <w:rPr>
                <w:sz w:val="20"/>
              </w:rPr>
              <w:t>with</w:t>
            </w:r>
            <w:r>
              <w:rPr>
                <w:spacing w:val="-3"/>
                <w:sz w:val="20"/>
              </w:rPr>
              <w:t xml:space="preserve"> </w:t>
            </w:r>
            <w:proofErr w:type="spellStart"/>
            <w:r>
              <w:rPr>
                <w:sz w:val="20"/>
              </w:rPr>
              <w:t>Natura</w:t>
            </w:r>
            <w:proofErr w:type="spellEnd"/>
            <w:r>
              <w:rPr>
                <w:spacing w:val="-1"/>
                <w:sz w:val="20"/>
              </w:rPr>
              <w:t xml:space="preserve"> </w:t>
            </w:r>
            <w:r>
              <w:rPr>
                <w:sz w:val="20"/>
              </w:rPr>
              <w:t>2000</w:t>
            </w:r>
            <w:r>
              <w:rPr>
                <w:spacing w:val="-1"/>
                <w:sz w:val="20"/>
              </w:rPr>
              <w:t xml:space="preserve"> </w:t>
            </w:r>
            <w:r>
              <w:rPr>
                <w:sz w:val="20"/>
              </w:rPr>
              <w:t>areas</w:t>
            </w:r>
          </w:p>
        </w:tc>
      </w:tr>
      <w:tr w:rsidR="00EC68FA">
        <w:trPr>
          <w:trHeight w:val="299"/>
        </w:trPr>
        <w:tc>
          <w:tcPr>
            <w:tcW w:w="2660" w:type="dxa"/>
          </w:tcPr>
          <w:p w:rsidR="00EC68FA" w:rsidRDefault="00FA3794">
            <w:pPr>
              <w:pStyle w:val="TableParagraph"/>
              <w:spacing w:before="19"/>
              <w:rPr>
                <w:b/>
                <w:sz w:val="20"/>
              </w:rPr>
            </w:pPr>
            <w:r>
              <w:rPr>
                <w:b/>
                <w:sz w:val="20"/>
              </w:rPr>
              <w:t>Main</w:t>
            </w:r>
            <w:r>
              <w:rPr>
                <w:b/>
                <w:spacing w:val="-2"/>
                <w:sz w:val="20"/>
              </w:rPr>
              <w:t xml:space="preserve"> </w:t>
            </w:r>
            <w:r>
              <w:rPr>
                <w:b/>
                <w:sz w:val="20"/>
              </w:rPr>
              <w:t>targets</w:t>
            </w:r>
          </w:p>
        </w:tc>
        <w:tc>
          <w:tcPr>
            <w:tcW w:w="6061" w:type="dxa"/>
          </w:tcPr>
          <w:p w:rsidR="00EC68FA" w:rsidRDefault="00FA3794">
            <w:pPr>
              <w:pStyle w:val="TableParagraph"/>
              <w:spacing w:before="31"/>
              <w:rPr>
                <w:sz w:val="20"/>
              </w:rPr>
            </w:pPr>
            <w:r>
              <w:rPr>
                <w:color w:val="303030"/>
                <w:sz w:val="20"/>
              </w:rPr>
              <w:t>Bodies</w:t>
            </w:r>
            <w:r>
              <w:rPr>
                <w:color w:val="303030"/>
                <w:spacing w:val="-4"/>
                <w:sz w:val="20"/>
              </w:rPr>
              <w:t xml:space="preserve"> </w:t>
            </w:r>
            <w:r>
              <w:rPr>
                <w:color w:val="303030"/>
                <w:sz w:val="20"/>
              </w:rPr>
              <w:t>and</w:t>
            </w:r>
            <w:r>
              <w:rPr>
                <w:color w:val="303030"/>
                <w:spacing w:val="-2"/>
                <w:sz w:val="20"/>
              </w:rPr>
              <w:t xml:space="preserve"> </w:t>
            </w:r>
            <w:r>
              <w:rPr>
                <w:color w:val="303030"/>
                <w:sz w:val="20"/>
              </w:rPr>
              <w:t>organs</w:t>
            </w:r>
            <w:r>
              <w:rPr>
                <w:color w:val="303030"/>
                <w:spacing w:val="-4"/>
                <w:sz w:val="20"/>
              </w:rPr>
              <w:t xml:space="preserve"> </w:t>
            </w:r>
            <w:r>
              <w:rPr>
                <w:color w:val="303030"/>
                <w:sz w:val="20"/>
              </w:rPr>
              <w:t>of</w:t>
            </w:r>
            <w:r>
              <w:rPr>
                <w:color w:val="303030"/>
                <w:spacing w:val="-4"/>
                <w:sz w:val="20"/>
              </w:rPr>
              <w:t xml:space="preserve"> </w:t>
            </w:r>
            <w:r>
              <w:rPr>
                <w:color w:val="303030"/>
                <w:sz w:val="20"/>
              </w:rPr>
              <w:t>territorial</w:t>
            </w:r>
            <w:r>
              <w:rPr>
                <w:color w:val="303030"/>
                <w:spacing w:val="-1"/>
                <w:sz w:val="20"/>
              </w:rPr>
              <w:t xml:space="preserve"> </w:t>
            </w:r>
            <w:r>
              <w:rPr>
                <w:color w:val="303030"/>
                <w:sz w:val="20"/>
              </w:rPr>
              <w:t>management</w:t>
            </w:r>
          </w:p>
        </w:tc>
      </w:tr>
      <w:tr w:rsidR="00EC68FA">
        <w:trPr>
          <w:trHeight w:val="4010"/>
        </w:trPr>
        <w:tc>
          <w:tcPr>
            <w:tcW w:w="2660" w:type="dxa"/>
          </w:tcPr>
          <w:p w:rsidR="00EC68FA" w:rsidRDefault="00EC68FA">
            <w:pPr>
              <w:pStyle w:val="TableParagraph"/>
              <w:ind w:left="0"/>
              <w:rPr>
                <w:b/>
              </w:rPr>
            </w:pPr>
          </w:p>
          <w:p w:rsidR="00EC68FA" w:rsidRDefault="00EC68FA">
            <w:pPr>
              <w:pStyle w:val="TableParagraph"/>
              <w:ind w:left="0"/>
              <w:rPr>
                <w:b/>
              </w:rPr>
            </w:pPr>
          </w:p>
          <w:p w:rsidR="00EC68FA" w:rsidRDefault="00EC68FA">
            <w:pPr>
              <w:pStyle w:val="TableParagraph"/>
              <w:ind w:left="0"/>
              <w:rPr>
                <w:b/>
              </w:rPr>
            </w:pPr>
          </w:p>
          <w:p w:rsidR="00EC68FA" w:rsidRDefault="00EC68FA">
            <w:pPr>
              <w:pStyle w:val="TableParagraph"/>
              <w:ind w:left="0"/>
              <w:rPr>
                <w:b/>
              </w:rPr>
            </w:pPr>
          </w:p>
          <w:p w:rsidR="00EC68FA" w:rsidRDefault="00EC68FA">
            <w:pPr>
              <w:pStyle w:val="TableParagraph"/>
              <w:ind w:left="0"/>
              <w:rPr>
                <w:b/>
              </w:rPr>
            </w:pPr>
          </w:p>
          <w:p w:rsidR="00EC68FA" w:rsidRDefault="00EC68FA">
            <w:pPr>
              <w:pStyle w:val="TableParagraph"/>
              <w:ind w:left="0"/>
              <w:rPr>
                <w:b/>
              </w:rPr>
            </w:pPr>
          </w:p>
          <w:p w:rsidR="00EC68FA" w:rsidRDefault="00EC68FA">
            <w:pPr>
              <w:pStyle w:val="TableParagraph"/>
              <w:ind w:left="0"/>
              <w:rPr>
                <w:b/>
                <w:sz w:val="31"/>
              </w:rPr>
            </w:pPr>
          </w:p>
          <w:p w:rsidR="00EC68FA" w:rsidRDefault="00FA3794">
            <w:pPr>
              <w:pStyle w:val="TableParagraph"/>
              <w:rPr>
                <w:b/>
                <w:sz w:val="20"/>
              </w:rPr>
            </w:pPr>
            <w:r>
              <w:rPr>
                <w:b/>
                <w:sz w:val="20"/>
              </w:rPr>
              <w:t>Activities</w:t>
            </w:r>
          </w:p>
        </w:tc>
        <w:tc>
          <w:tcPr>
            <w:tcW w:w="6061" w:type="dxa"/>
          </w:tcPr>
          <w:p w:rsidR="00EC68FA" w:rsidRDefault="00580695" w:rsidP="00580695">
            <w:pPr>
              <w:pStyle w:val="TableParagraph"/>
              <w:numPr>
                <w:ilvl w:val="0"/>
                <w:numId w:val="6"/>
              </w:numPr>
              <w:tabs>
                <w:tab w:val="left" w:pos="828"/>
              </w:tabs>
              <w:spacing w:before="19" w:line="260" w:lineRule="atLeast"/>
              <w:ind w:left="487" w:right="394"/>
              <w:rPr>
                <w:rFonts w:ascii="Symbol" w:hAnsi="Symbol"/>
                <w:sz w:val="20"/>
              </w:rPr>
            </w:pPr>
            <w:r>
              <w:rPr>
                <w:sz w:val="20"/>
              </w:rPr>
              <w:t>W</w:t>
            </w:r>
            <w:r w:rsidR="00FA3794">
              <w:rPr>
                <w:sz w:val="20"/>
              </w:rPr>
              <w:t xml:space="preserve">orks </w:t>
            </w:r>
            <w:r>
              <w:rPr>
                <w:sz w:val="20"/>
              </w:rPr>
              <w:t xml:space="preserve">for </w:t>
            </w:r>
            <w:r w:rsidR="00FA3794">
              <w:rPr>
                <w:sz w:val="20"/>
              </w:rPr>
              <w:t>adaptation, improvement and realization of</w:t>
            </w:r>
            <w:r w:rsidR="00FA3794">
              <w:rPr>
                <w:spacing w:val="-47"/>
                <w:sz w:val="20"/>
              </w:rPr>
              <w:t xml:space="preserve"> </w:t>
            </w:r>
            <w:r w:rsidR="00FA3794">
              <w:rPr>
                <w:sz w:val="20"/>
              </w:rPr>
              <w:t>infrastructures (for example: paths, cycle tracks, pedestrian</w:t>
            </w:r>
            <w:r w:rsidR="00FA3794">
              <w:rPr>
                <w:spacing w:val="1"/>
                <w:sz w:val="20"/>
              </w:rPr>
              <w:t xml:space="preserve"> </w:t>
            </w:r>
            <w:r w:rsidR="00FA3794">
              <w:rPr>
                <w:sz w:val="20"/>
              </w:rPr>
              <w:t>roads), structures (for example: observatories, swings, visitor</w:t>
            </w:r>
            <w:r w:rsidR="00FA3794">
              <w:rPr>
                <w:spacing w:val="1"/>
                <w:sz w:val="20"/>
              </w:rPr>
              <w:t xml:space="preserve"> </w:t>
            </w:r>
            <w:proofErr w:type="spellStart"/>
            <w:r w:rsidR="00FA3794">
              <w:rPr>
                <w:sz w:val="20"/>
              </w:rPr>
              <w:t>centres</w:t>
            </w:r>
            <w:proofErr w:type="spellEnd"/>
            <w:r w:rsidR="00FA3794">
              <w:rPr>
                <w:sz w:val="20"/>
              </w:rPr>
              <w:t>, guest houses, fauna enclosures, mountain huts, refuges)</w:t>
            </w:r>
            <w:r w:rsidR="00FA3794">
              <w:rPr>
                <w:spacing w:val="-47"/>
                <w:sz w:val="20"/>
              </w:rPr>
              <w:t xml:space="preserve"> </w:t>
            </w:r>
            <w:r w:rsidR="00FA3794">
              <w:rPr>
                <w:sz w:val="20"/>
              </w:rPr>
              <w:t xml:space="preserve">connected to the </w:t>
            </w:r>
            <w:proofErr w:type="spellStart"/>
            <w:r w:rsidR="00FA3794">
              <w:rPr>
                <w:sz w:val="20"/>
              </w:rPr>
              <w:t>valorisation</w:t>
            </w:r>
            <w:proofErr w:type="spellEnd"/>
            <w:r w:rsidR="00FA3794">
              <w:rPr>
                <w:sz w:val="20"/>
              </w:rPr>
              <w:t xml:space="preserve"> and fruition of the natural or semi-</w:t>
            </w:r>
            <w:r w:rsidR="00FA3794">
              <w:rPr>
                <w:spacing w:val="-47"/>
                <w:sz w:val="20"/>
              </w:rPr>
              <w:t xml:space="preserve"> </w:t>
            </w:r>
            <w:r w:rsidR="00FA3794">
              <w:rPr>
                <w:sz w:val="20"/>
              </w:rPr>
              <w:t>natural environments (natural habitats, flora and fauna), of the</w:t>
            </w:r>
            <w:r w:rsidR="00FA3794">
              <w:rPr>
                <w:spacing w:val="1"/>
                <w:sz w:val="20"/>
              </w:rPr>
              <w:t xml:space="preserve"> </w:t>
            </w:r>
            <w:r w:rsidR="00FA3794">
              <w:rPr>
                <w:sz w:val="20"/>
              </w:rPr>
              <w:t>natural values and of the testimonies of the "material and rural</w:t>
            </w:r>
            <w:r w:rsidR="00FA3794">
              <w:rPr>
                <w:spacing w:val="1"/>
                <w:sz w:val="20"/>
              </w:rPr>
              <w:t xml:space="preserve"> </w:t>
            </w:r>
            <w:r w:rsidR="00FA3794">
              <w:rPr>
                <w:sz w:val="20"/>
              </w:rPr>
              <w:t>culture" linked</w:t>
            </w:r>
            <w:r w:rsidR="00FA3794">
              <w:rPr>
                <w:spacing w:val="-1"/>
                <w:sz w:val="20"/>
              </w:rPr>
              <w:t xml:space="preserve"> </w:t>
            </w:r>
            <w:r w:rsidR="00FA3794">
              <w:rPr>
                <w:sz w:val="20"/>
              </w:rPr>
              <w:t>to</w:t>
            </w:r>
            <w:r w:rsidR="00FA3794">
              <w:rPr>
                <w:spacing w:val="-1"/>
                <w:sz w:val="20"/>
              </w:rPr>
              <w:t xml:space="preserve"> </w:t>
            </w:r>
            <w:r w:rsidR="00FA3794">
              <w:rPr>
                <w:sz w:val="20"/>
              </w:rPr>
              <w:t>a</w:t>
            </w:r>
            <w:r w:rsidR="00FA3794">
              <w:rPr>
                <w:spacing w:val="-2"/>
                <w:sz w:val="20"/>
              </w:rPr>
              <w:t xml:space="preserve"> </w:t>
            </w:r>
            <w:r w:rsidR="00FA3794">
              <w:rPr>
                <w:sz w:val="20"/>
              </w:rPr>
              <w:t>sustainable</w:t>
            </w:r>
            <w:r w:rsidR="00FA3794">
              <w:rPr>
                <w:spacing w:val="1"/>
                <w:sz w:val="20"/>
              </w:rPr>
              <w:t xml:space="preserve"> </w:t>
            </w:r>
            <w:r w:rsidR="00FA3794">
              <w:rPr>
                <w:sz w:val="20"/>
              </w:rPr>
              <w:t>management</w:t>
            </w:r>
            <w:r w:rsidR="00FA3794">
              <w:rPr>
                <w:spacing w:val="-3"/>
                <w:sz w:val="20"/>
              </w:rPr>
              <w:t xml:space="preserve"> </w:t>
            </w:r>
            <w:r w:rsidR="00FA3794">
              <w:rPr>
                <w:sz w:val="20"/>
              </w:rPr>
              <w:t>of</w:t>
            </w:r>
            <w:r w:rsidR="00FA3794">
              <w:rPr>
                <w:spacing w:val="-4"/>
                <w:sz w:val="20"/>
              </w:rPr>
              <w:t xml:space="preserve"> </w:t>
            </w:r>
            <w:r w:rsidR="00FA3794">
              <w:rPr>
                <w:sz w:val="20"/>
              </w:rPr>
              <w:t>the</w:t>
            </w:r>
            <w:r w:rsidR="00FA3794">
              <w:rPr>
                <w:spacing w:val="-2"/>
                <w:sz w:val="20"/>
              </w:rPr>
              <w:t xml:space="preserve"> </w:t>
            </w:r>
            <w:r w:rsidR="00FA3794">
              <w:rPr>
                <w:sz w:val="20"/>
              </w:rPr>
              <w:t>territory;</w:t>
            </w:r>
          </w:p>
          <w:p w:rsidR="00EC68FA" w:rsidRDefault="00FA3794" w:rsidP="00580695">
            <w:pPr>
              <w:pStyle w:val="TableParagraph"/>
              <w:numPr>
                <w:ilvl w:val="0"/>
                <w:numId w:val="6"/>
              </w:numPr>
              <w:tabs>
                <w:tab w:val="left" w:pos="828"/>
              </w:tabs>
              <w:spacing w:before="19" w:line="260" w:lineRule="atLeast"/>
              <w:ind w:left="487" w:right="394"/>
              <w:rPr>
                <w:rFonts w:ascii="Symbol" w:hAnsi="Symbol"/>
                <w:sz w:val="20"/>
              </w:rPr>
            </w:pPr>
            <w:r>
              <w:rPr>
                <w:sz w:val="20"/>
              </w:rPr>
              <w:t>creation, adaptation and extension of internal and external</w:t>
            </w:r>
            <w:r>
              <w:rPr>
                <w:spacing w:val="1"/>
                <w:sz w:val="20"/>
              </w:rPr>
              <w:t xml:space="preserve"> </w:t>
            </w:r>
            <w:r>
              <w:rPr>
                <w:sz w:val="20"/>
              </w:rPr>
              <w:t>exhibition</w:t>
            </w:r>
            <w:r>
              <w:rPr>
                <w:spacing w:val="-3"/>
                <w:sz w:val="20"/>
              </w:rPr>
              <w:t xml:space="preserve"> </w:t>
            </w:r>
            <w:r>
              <w:rPr>
                <w:sz w:val="20"/>
              </w:rPr>
              <w:t>fittings,</w:t>
            </w:r>
            <w:r>
              <w:rPr>
                <w:spacing w:val="-4"/>
                <w:sz w:val="20"/>
              </w:rPr>
              <w:t xml:space="preserve"> </w:t>
            </w:r>
            <w:r>
              <w:rPr>
                <w:sz w:val="20"/>
              </w:rPr>
              <w:t>thematic</w:t>
            </w:r>
            <w:r>
              <w:rPr>
                <w:spacing w:val="-4"/>
                <w:sz w:val="20"/>
              </w:rPr>
              <w:t xml:space="preserve"> </w:t>
            </w:r>
            <w:r>
              <w:rPr>
                <w:sz w:val="20"/>
              </w:rPr>
              <w:t>furnishings</w:t>
            </w:r>
            <w:r>
              <w:rPr>
                <w:spacing w:val="-5"/>
                <w:sz w:val="20"/>
              </w:rPr>
              <w:t xml:space="preserve"> </w:t>
            </w:r>
            <w:r>
              <w:rPr>
                <w:sz w:val="20"/>
              </w:rPr>
              <w:t>and</w:t>
            </w:r>
            <w:r>
              <w:rPr>
                <w:spacing w:val="-2"/>
                <w:sz w:val="20"/>
              </w:rPr>
              <w:t xml:space="preserve"> </w:t>
            </w:r>
            <w:r>
              <w:rPr>
                <w:sz w:val="20"/>
              </w:rPr>
              <w:t>dedicated</w:t>
            </w:r>
            <w:r>
              <w:rPr>
                <w:spacing w:val="-3"/>
                <w:sz w:val="20"/>
              </w:rPr>
              <w:t xml:space="preserve"> </w:t>
            </w:r>
            <w:r>
              <w:rPr>
                <w:sz w:val="20"/>
              </w:rPr>
              <w:t>signs</w:t>
            </w:r>
            <w:r>
              <w:rPr>
                <w:spacing w:val="-2"/>
                <w:sz w:val="20"/>
              </w:rPr>
              <w:t xml:space="preserve"> </w:t>
            </w:r>
            <w:r>
              <w:rPr>
                <w:sz w:val="20"/>
              </w:rPr>
              <w:t>and</w:t>
            </w:r>
            <w:r>
              <w:rPr>
                <w:spacing w:val="-47"/>
                <w:sz w:val="20"/>
              </w:rPr>
              <w:t xml:space="preserve"> </w:t>
            </w:r>
            <w:r>
              <w:rPr>
                <w:sz w:val="20"/>
              </w:rPr>
              <w:t>posters, also with the creation of information points and</w:t>
            </w:r>
            <w:r>
              <w:rPr>
                <w:spacing w:val="1"/>
                <w:sz w:val="20"/>
              </w:rPr>
              <w:t xml:space="preserve"> </w:t>
            </w:r>
            <w:r>
              <w:rPr>
                <w:sz w:val="20"/>
              </w:rPr>
              <w:t>equipped educational routes;</w:t>
            </w:r>
          </w:p>
          <w:p w:rsidR="00EC68FA" w:rsidRDefault="00FA3794" w:rsidP="00580695">
            <w:pPr>
              <w:pStyle w:val="TableParagraph"/>
              <w:numPr>
                <w:ilvl w:val="0"/>
                <w:numId w:val="6"/>
              </w:numPr>
              <w:tabs>
                <w:tab w:val="left" w:pos="828"/>
              </w:tabs>
              <w:spacing w:before="19" w:line="260" w:lineRule="atLeast"/>
              <w:ind w:left="487" w:right="394"/>
              <w:rPr>
                <w:sz w:val="20"/>
              </w:rPr>
            </w:pPr>
            <w:r>
              <w:rPr>
                <w:sz w:val="20"/>
              </w:rPr>
              <w:t>works of recovery, restoration and requalification of degraded</w:t>
            </w:r>
            <w:r>
              <w:rPr>
                <w:spacing w:val="1"/>
                <w:sz w:val="20"/>
              </w:rPr>
              <w:t xml:space="preserve"> </w:t>
            </w:r>
            <w:r>
              <w:rPr>
                <w:sz w:val="20"/>
              </w:rPr>
              <w:t>natural</w:t>
            </w:r>
            <w:r>
              <w:rPr>
                <w:spacing w:val="-4"/>
                <w:sz w:val="20"/>
              </w:rPr>
              <w:t xml:space="preserve"> </w:t>
            </w:r>
            <w:r>
              <w:rPr>
                <w:sz w:val="20"/>
              </w:rPr>
              <w:t>and</w:t>
            </w:r>
            <w:r>
              <w:rPr>
                <w:spacing w:val="-3"/>
                <w:sz w:val="20"/>
              </w:rPr>
              <w:t xml:space="preserve"> </w:t>
            </w:r>
            <w:r>
              <w:rPr>
                <w:sz w:val="20"/>
              </w:rPr>
              <w:t>semi-natural</w:t>
            </w:r>
            <w:r>
              <w:rPr>
                <w:spacing w:val="-3"/>
                <w:sz w:val="20"/>
              </w:rPr>
              <w:t xml:space="preserve"> </w:t>
            </w:r>
            <w:r>
              <w:rPr>
                <w:sz w:val="20"/>
              </w:rPr>
              <w:t>environments</w:t>
            </w:r>
            <w:r>
              <w:rPr>
                <w:spacing w:val="-3"/>
                <w:sz w:val="20"/>
              </w:rPr>
              <w:t xml:space="preserve"> </w:t>
            </w:r>
            <w:r>
              <w:rPr>
                <w:sz w:val="20"/>
              </w:rPr>
              <w:t>which</w:t>
            </w:r>
            <w:r>
              <w:rPr>
                <w:spacing w:val="-4"/>
                <w:sz w:val="20"/>
              </w:rPr>
              <w:t xml:space="preserve"> </w:t>
            </w:r>
            <w:r>
              <w:rPr>
                <w:sz w:val="20"/>
              </w:rPr>
              <w:t>are</w:t>
            </w:r>
            <w:r>
              <w:rPr>
                <w:spacing w:val="-4"/>
                <w:sz w:val="20"/>
              </w:rPr>
              <w:t xml:space="preserve"> </w:t>
            </w:r>
            <w:r>
              <w:rPr>
                <w:sz w:val="20"/>
              </w:rPr>
              <w:t>integrated</w:t>
            </w:r>
            <w:r>
              <w:rPr>
                <w:spacing w:val="-2"/>
                <w:sz w:val="20"/>
              </w:rPr>
              <w:t xml:space="preserve"> </w:t>
            </w:r>
            <w:r>
              <w:rPr>
                <w:sz w:val="20"/>
              </w:rPr>
              <w:t>and</w:t>
            </w:r>
            <w:r w:rsidR="00580695">
              <w:rPr>
                <w:sz w:val="20"/>
              </w:rPr>
              <w:t xml:space="preserve"> </w:t>
            </w:r>
            <w:r>
              <w:rPr>
                <w:sz w:val="20"/>
              </w:rPr>
              <w:t>functional</w:t>
            </w:r>
            <w:r>
              <w:rPr>
                <w:spacing w:val="-3"/>
                <w:sz w:val="20"/>
              </w:rPr>
              <w:t xml:space="preserve"> </w:t>
            </w:r>
            <w:r>
              <w:rPr>
                <w:sz w:val="20"/>
              </w:rPr>
              <w:t>to</w:t>
            </w:r>
            <w:r>
              <w:rPr>
                <w:spacing w:val="-2"/>
                <w:sz w:val="20"/>
              </w:rPr>
              <w:t xml:space="preserve"> </w:t>
            </w:r>
            <w:r>
              <w:rPr>
                <w:sz w:val="20"/>
              </w:rPr>
              <w:t>the</w:t>
            </w:r>
            <w:r>
              <w:rPr>
                <w:spacing w:val="-3"/>
                <w:sz w:val="20"/>
              </w:rPr>
              <w:t xml:space="preserve"> </w:t>
            </w:r>
            <w:r>
              <w:rPr>
                <w:sz w:val="20"/>
              </w:rPr>
              <w:t>above works.</w:t>
            </w:r>
          </w:p>
        </w:tc>
      </w:tr>
      <w:tr w:rsidR="00EC68FA">
        <w:trPr>
          <w:trHeight w:val="299"/>
        </w:trPr>
        <w:tc>
          <w:tcPr>
            <w:tcW w:w="2660" w:type="dxa"/>
          </w:tcPr>
          <w:p w:rsidR="00EC68FA" w:rsidRDefault="00FA3794">
            <w:pPr>
              <w:pStyle w:val="TableParagraph"/>
              <w:spacing w:before="19"/>
              <w:rPr>
                <w:b/>
                <w:sz w:val="20"/>
              </w:rPr>
            </w:pPr>
            <w:r>
              <w:rPr>
                <w:b/>
                <w:sz w:val="20"/>
              </w:rPr>
              <w:t>Source</w:t>
            </w:r>
            <w:r>
              <w:rPr>
                <w:b/>
                <w:spacing w:val="-3"/>
                <w:sz w:val="20"/>
              </w:rPr>
              <w:t xml:space="preserve"> </w:t>
            </w:r>
            <w:r>
              <w:rPr>
                <w:b/>
                <w:sz w:val="20"/>
              </w:rPr>
              <w:t>of</w:t>
            </w:r>
            <w:r>
              <w:rPr>
                <w:b/>
                <w:spacing w:val="-2"/>
                <w:sz w:val="20"/>
              </w:rPr>
              <w:t xml:space="preserve"> </w:t>
            </w:r>
            <w:r>
              <w:rPr>
                <w:b/>
                <w:sz w:val="20"/>
              </w:rPr>
              <w:t>funding</w:t>
            </w:r>
          </w:p>
        </w:tc>
        <w:tc>
          <w:tcPr>
            <w:tcW w:w="6061" w:type="dxa"/>
          </w:tcPr>
          <w:p w:rsidR="00EC68FA" w:rsidRDefault="00FA3794">
            <w:pPr>
              <w:pStyle w:val="TableParagraph"/>
              <w:spacing w:before="31"/>
              <w:rPr>
                <w:sz w:val="20"/>
              </w:rPr>
            </w:pPr>
            <w:r>
              <w:rPr>
                <w:sz w:val="20"/>
              </w:rPr>
              <w:t>POR</w:t>
            </w:r>
            <w:r>
              <w:rPr>
                <w:spacing w:val="-1"/>
                <w:sz w:val="20"/>
              </w:rPr>
              <w:t xml:space="preserve"> </w:t>
            </w:r>
            <w:r>
              <w:rPr>
                <w:sz w:val="20"/>
              </w:rPr>
              <w:t>FESR</w:t>
            </w:r>
            <w:r>
              <w:rPr>
                <w:spacing w:val="-1"/>
                <w:sz w:val="20"/>
              </w:rPr>
              <w:t xml:space="preserve"> </w:t>
            </w:r>
            <w:r>
              <w:rPr>
                <w:sz w:val="20"/>
              </w:rPr>
              <w:t>2007-2013</w:t>
            </w:r>
          </w:p>
        </w:tc>
      </w:tr>
      <w:tr w:rsidR="00EC68FA">
        <w:trPr>
          <w:trHeight w:val="301"/>
        </w:trPr>
        <w:tc>
          <w:tcPr>
            <w:tcW w:w="2660" w:type="dxa"/>
          </w:tcPr>
          <w:p w:rsidR="00EC68FA" w:rsidRDefault="00FA3794">
            <w:pPr>
              <w:pStyle w:val="TableParagraph"/>
              <w:spacing w:before="19"/>
              <w:rPr>
                <w:b/>
                <w:sz w:val="20"/>
              </w:rPr>
            </w:pPr>
            <w:r>
              <w:rPr>
                <w:b/>
                <w:sz w:val="20"/>
              </w:rPr>
              <w:t>Budget</w:t>
            </w:r>
          </w:p>
        </w:tc>
        <w:tc>
          <w:tcPr>
            <w:tcW w:w="6061" w:type="dxa"/>
          </w:tcPr>
          <w:p w:rsidR="00EC68FA" w:rsidRDefault="00FA3794">
            <w:pPr>
              <w:pStyle w:val="TableParagraph"/>
              <w:spacing w:before="31"/>
              <w:rPr>
                <w:sz w:val="20"/>
              </w:rPr>
            </w:pPr>
            <w:r>
              <w:rPr>
                <w:sz w:val="20"/>
              </w:rPr>
              <w:t>900.000</w:t>
            </w:r>
            <w:r>
              <w:rPr>
                <w:spacing w:val="-1"/>
                <w:sz w:val="20"/>
              </w:rPr>
              <w:t xml:space="preserve"> </w:t>
            </w:r>
            <w:r>
              <w:rPr>
                <w:sz w:val="20"/>
              </w:rPr>
              <w:t>€</w:t>
            </w:r>
          </w:p>
        </w:tc>
      </w:tr>
      <w:tr w:rsidR="00EC68FA">
        <w:trPr>
          <w:trHeight w:val="1586"/>
        </w:trPr>
        <w:tc>
          <w:tcPr>
            <w:tcW w:w="2660" w:type="dxa"/>
          </w:tcPr>
          <w:p w:rsidR="00EC68FA" w:rsidRDefault="00EC68FA">
            <w:pPr>
              <w:pStyle w:val="TableParagraph"/>
              <w:ind w:left="0"/>
              <w:rPr>
                <w:b/>
              </w:rPr>
            </w:pPr>
          </w:p>
          <w:p w:rsidR="00EC68FA" w:rsidRDefault="00EC68FA">
            <w:pPr>
              <w:pStyle w:val="TableParagraph"/>
              <w:spacing w:before="11"/>
              <w:ind w:left="0"/>
              <w:rPr>
                <w:b/>
                <w:sz w:val="23"/>
              </w:rPr>
            </w:pPr>
          </w:p>
          <w:p w:rsidR="00EC68FA" w:rsidRDefault="00FA3794">
            <w:pPr>
              <w:pStyle w:val="TableParagraph"/>
              <w:spacing w:line="276" w:lineRule="auto"/>
              <w:ind w:right="436"/>
              <w:rPr>
                <w:b/>
                <w:sz w:val="20"/>
              </w:rPr>
            </w:pPr>
            <w:proofErr w:type="spellStart"/>
            <w:r>
              <w:rPr>
                <w:b/>
                <w:sz w:val="20"/>
              </w:rPr>
              <w:t>Replicability</w:t>
            </w:r>
            <w:proofErr w:type="spellEnd"/>
            <w:r>
              <w:rPr>
                <w:b/>
                <w:spacing w:val="-6"/>
                <w:sz w:val="20"/>
              </w:rPr>
              <w:t xml:space="preserve"> </w:t>
            </w:r>
            <w:r>
              <w:rPr>
                <w:b/>
                <w:sz w:val="20"/>
              </w:rPr>
              <w:t>in</w:t>
            </w:r>
            <w:r>
              <w:rPr>
                <w:b/>
                <w:spacing w:val="-7"/>
                <w:sz w:val="20"/>
              </w:rPr>
              <w:t xml:space="preserve"> </w:t>
            </w:r>
            <w:r>
              <w:rPr>
                <w:b/>
                <w:sz w:val="20"/>
              </w:rPr>
              <w:t>the</w:t>
            </w:r>
            <w:r>
              <w:rPr>
                <w:b/>
                <w:spacing w:val="-6"/>
                <w:sz w:val="20"/>
              </w:rPr>
              <w:t xml:space="preserve"> </w:t>
            </w:r>
            <w:r>
              <w:rPr>
                <w:b/>
                <w:sz w:val="20"/>
              </w:rPr>
              <w:t>LAG</w:t>
            </w:r>
            <w:r>
              <w:rPr>
                <w:b/>
                <w:spacing w:val="-47"/>
                <w:sz w:val="20"/>
              </w:rPr>
              <w:t xml:space="preserve"> </w:t>
            </w:r>
            <w:r>
              <w:rPr>
                <w:b/>
                <w:sz w:val="20"/>
              </w:rPr>
              <w:t>area</w:t>
            </w:r>
          </w:p>
        </w:tc>
        <w:tc>
          <w:tcPr>
            <w:tcW w:w="6061" w:type="dxa"/>
          </w:tcPr>
          <w:p w:rsidR="00EC68FA" w:rsidRDefault="00FA3794">
            <w:pPr>
              <w:pStyle w:val="TableParagraph"/>
              <w:spacing w:line="276" w:lineRule="auto"/>
              <w:ind w:right="80"/>
              <w:rPr>
                <w:sz w:val="20"/>
              </w:rPr>
            </w:pPr>
            <w:r>
              <w:rPr>
                <w:sz w:val="20"/>
              </w:rPr>
              <w:t>To promote initiatives able to facilitate the fruition and to strengthen the</w:t>
            </w:r>
            <w:r>
              <w:rPr>
                <w:spacing w:val="-47"/>
                <w:sz w:val="20"/>
              </w:rPr>
              <w:t xml:space="preserve"> </w:t>
            </w:r>
            <w:r>
              <w:rPr>
                <w:sz w:val="20"/>
              </w:rPr>
              <w:t>knowledge of the natural areas, at local and national level, in order to</w:t>
            </w:r>
            <w:r>
              <w:rPr>
                <w:spacing w:val="1"/>
                <w:sz w:val="20"/>
              </w:rPr>
              <w:t xml:space="preserve"> </w:t>
            </w:r>
            <w:r>
              <w:rPr>
                <w:sz w:val="20"/>
              </w:rPr>
              <w:t>make attractive and enhance the tourist and naturalistic sites present in</w:t>
            </w:r>
            <w:r>
              <w:rPr>
                <w:spacing w:val="1"/>
                <w:sz w:val="20"/>
              </w:rPr>
              <w:t xml:space="preserve"> </w:t>
            </w:r>
            <w:r>
              <w:rPr>
                <w:sz w:val="20"/>
              </w:rPr>
              <w:t>the</w:t>
            </w:r>
            <w:r>
              <w:rPr>
                <w:spacing w:val="-3"/>
                <w:sz w:val="20"/>
              </w:rPr>
              <w:t xml:space="preserve"> </w:t>
            </w:r>
            <w:r>
              <w:rPr>
                <w:sz w:val="20"/>
              </w:rPr>
              <w:t>territory,</w:t>
            </w:r>
            <w:r>
              <w:rPr>
                <w:spacing w:val="-2"/>
                <w:sz w:val="20"/>
              </w:rPr>
              <w:t xml:space="preserve"> </w:t>
            </w:r>
            <w:r>
              <w:rPr>
                <w:sz w:val="20"/>
              </w:rPr>
              <w:t>considering</w:t>
            </w:r>
            <w:r>
              <w:rPr>
                <w:spacing w:val="-4"/>
                <w:sz w:val="20"/>
              </w:rPr>
              <w:t xml:space="preserve"> </w:t>
            </w:r>
            <w:r>
              <w:rPr>
                <w:sz w:val="20"/>
              </w:rPr>
              <w:t>their</w:t>
            </w:r>
            <w:r>
              <w:rPr>
                <w:spacing w:val="1"/>
                <w:sz w:val="20"/>
              </w:rPr>
              <w:t xml:space="preserve"> </w:t>
            </w:r>
            <w:r>
              <w:rPr>
                <w:sz w:val="20"/>
              </w:rPr>
              <w:t>considerable</w:t>
            </w:r>
            <w:r>
              <w:rPr>
                <w:spacing w:val="-3"/>
                <w:sz w:val="20"/>
              </w:rPr>
              <w:t xml:space="preserve"> </w:t>
            </w:r>
            <w:r>
              <w:rPr>
                <w:sz w:val="20"/>
              </w:rPr>
              <w:t>growth</w:t>
            </w:r>
            <w:r>
              <w:rPr>
                <w:spacing w:val="-3"/>
                <w:sz w:val="20"/>
              </w:rPr>
              <w:t xml:space="preserve"> </w:t>
            </w:r>
            <w:r>
              <w:rPr>
                <w:sz w:val="20"/>
              </w:rPr>
              <w:t>potential</w:t>
            </w:r>
            <w:r>
              <w:rPr>
                <w:spacing w:val="-3"/>
                <w:sz w:val="20"/>
              </w:rPr>
              <w:t xml:space="preserve"> </w:t>
            </w:r>
            <w:r>
              <w:rPr>
                <w:sz w:val="20"/>
              </w:rPr>
              <w:t>tending</w:t>
            </w:r>
            <w:r>
              <w:rPr>
                <w:spacing w:val="-4"/>
                <w:sz w:val="20"/>
              </w:rPr>
              <w:t xml:space="preserve"> </w:t>
            </w:r>
            <w:r>
              <w:rPr>
                <w:sz w:val="20"/>
              </w:rPr>
              <w:t>to</w:t>
            </w:r>
            <w:r>
              <w:rPr>
                <w:spacing w:val="-1"/>
                <w:sz w:val="20"/>
              </w:rPr>
              <w:t xml:space="preserve"> </w:t>
            </w:r>
            <w:r>
              <w:rPr>
                <w:sz w:val="20"/>
              </w:rPr>
              <w:t>a</w:t>
            </w:r>
            <w:r>
              <w:rPr>
                <w:spacing w:val="-47"/>
                <w:sz w:val="20"/>
              </w:rPr>
              <w:t xml:space="preserve"> </w:t>
            </w:r>
            <w:r>
              <w:rPr>
                <w:sz w:val="20"/>
              </w:rPr>
              <w:t>tourism</w:t>
            </w:r>
            <w:r>
              <w:rPr>
                <w:spacing w:val="-5"/>
                <w:sz w:val="20"/>
              </w:rPr>
              <w:t xml:space="preserve"> </w:t>
            </w:r>
            <w:r>
              <w:rPr>
                <w:sz w:val="20"/>
              </w:rPr>
              <w:t>more</w:t>
            </w:r>
            <w:r>
              <w:rPr>
                <w:spacing w:val="-3"/>
                <w:sz w:val="20"/>
              </w:rPr>
              <w:t xml:space="preserve"> </w:t>
            </w:r>
            <w:r>
              <w:rPr>
                <w:sz w:val="20"/>
              </w:rPr>
              <w:t>and more</w:t>
            </w:r>
            <w:r>
              <w:rPr>
                <w:spacing w:val="-2"/>
                <w:sz w:val="20"/>
              </w:rPr>
              <w:t xml:space="preserve"> </w:t>
            </w:r>
            <w:r>
              <w:rPr>
                <w:sz w:val="20"/>
              </w:rPr>
              <w:t>personalized</w:t>
            </w:r>
            <w:r>
              <w:rPr>
                <w:spacing w:val="-2"/>
                <w:sz w:val="20"/>
              </w:rPr>
              <w:t xml:space="preserve"> </w:t>
            </w:r>
            <w:r>
              <w:rPr>
                <w:sz w:val="20"/>
              </w:rPr>
              <w:t>and</w:t>
            </w:r>
            <w:r>
              <w:rPr>
                <w:spacing w:val="-2"/>
                <w:sz w:val="20"/>
              </w:rPr>
              <w:t xml:space="preserve"> </w:t>
            </w:r>
            <w:r>
              <w:rPr>
                <w:sz w:val="20"/>
              </w:rPr>
              <w:t>attentive</w:t>
            </w:r>
            <w:r>
              <w:rPr>
                <w:spacing w:val="-2"/>
                <w:sz w:val="20"/>
              </w:rPr>
              <w:t xml:space="preserve"> </w:t>
            </w:r>
            <w:r>
              <w:rPr>
                <w:sz w:val="20"/>
              </w:rPr>
              <w:t>to</w:t>
            </w:r>
            <w:r>
              <w:rPr>
                <w:spacing w:val="-2"/>
                <w:sz w:val="20"/>
              </w:rPr>
              <w:t xml:space="preserve"> </w:t>
            </w:r>
            <w:r>
              <w:rPr>
                <w:sz w:val="20"/>
              </w:rPr>
              <w:t>the naturalistic</w:t>
            </w:r>
            <w:r>
              <w:rPr>
                <w:spacing w:val="-3"/>
                <w:sz w:val="20"/>
              </w:rPr>
              <w:t xml:space="preserve"> </w:t>
            </w:r>
            <w:r>
              <w:rPr>
                <w:sz w:val="20"/>
              </w:rPr>
              <w:t>and</w:t>
            </w:r>
          </w:p>
          <w:p w:rsidR="00EC68FA" w:rsidRDefault="00FA3794">
            <w:pPr>
              <w:pStyle w:val="TableParagraph"/>
              <w:rPr>
                <w:sz w:val="20"/>
              </w:rPr>
            </w:pPr>
            <w:r>
              <w:rPr>
                <w:sz w:val="20"/>
              </w:rPr>
              <w:t>ecological</w:t>
            </w:r>
            <w:r>
              <w:rPr>
                <w:spacing w:val="-5"/>
                <w:sz w:val="20"/>
              </w:rPr>
              <w:t xml:space="preserve"> </w:t>
            </w:r>
            <w:r>
              <w:rPr>
                <w:sz w:val="20"/>
              </w:rPr>
              <w:t>elements.</w:t>
            </w:r>
          </w:p>
        </w:tc>
      </w:tr>
    </w:tbl>
    <w:p w:rsidR="00EC68FA" w:rsidRDefault="00EC68FA">
      <w:pPr>
        <w:pStyle w:val="Corpodeltesto"/>
        <w:ind w:left="0"/>
        <w:jc w:val="left"/>
        <w:rPr>
          <w:b/>
          <w:sz w:val="20"/>
        </w:rPr>
      </w:pPr>
    </w:p>
    <w:p w:rsidR="00EC68FA" w:rsidRDefault="00EC68FA">
      <w:pPr>
        <w:pStyle w:val="Corpodeltesto"/>
        <w:spacing w:before="8"/>
        <w:ind w:left="0"/>
        <w:jc w:val="left"/>
        <w:rPr>
          <w:b/>
          <w:sz w:val="16"/>
        </w:rPr>
      </w:pPr>
    </w:p>
    <w:p w:rsidR="00EC68FA" w:rsidRDefault="00FA3794">
      <w:pPr>
        <w:pStyle w:val="Paragrafoelenco"/>
        <w:numPr>
          <w:ilvl w:val="0"/>
          <w:numId w:val="11"/>
        </w:numPr>
        <w:tabs>
          <w:tab w:val="left" w:pos="942"/>
        </w:tabs>
        <w:spacing w:before="90"/>
        <w:ind w:hanging="361"/>
        <w:rPr>
          <w:b/>
          <w:sz w:val="24"/>
        </w:rPr>
      </w:pPr>
      <w:bookmarkStart w:id="8" w:name="_bookmark8"/>
      <w:bookmarkEnd w:id="8"/>
      <w:r>
        <w:rPr>
          <w:b/>
          <w:sz w:val="24"/>
        </w:rPr>
        <w:t>Protection</w:t>
      </w:r>
      <w:r>
        <w:rPr>
          <w:b/>
          <w:spacing w:val="-2"/>
          <w:sz w:val="24"/>
        </w:rPr>
        <w:t xml:space="preserve"> </w:t>
      </w:r>
      <w:r>
        <w:rPr>
          <w:b/>
          <w:sz w:val="24"/>
        </w:rPr>
        <w:t>and</w:t>
      </w:r>
      <w:r>
        <w:rPr>
          <w:b/>
          <w:spacing w:val="-2"/>
          <w:sz w:val="24"/>
        </w:rPr>
        <w:t xml:space="preserve"> </w:t>
      </w:r>
      <w:r>
        <w:rPr>
          <w:b/>
          <w:sz w:val="24"/>
        </w:rPr>
        <w:t>enhancement</w:t>
      </w:r>
      <w:r>
        <w:rPr>
          <w:b/>
          <w:spacing w:val="-2"/>
          <w:sz w:val="24"/>
        </w:rPr>
        <w:t xml:space="preserve"> </w:t>
      </w:r>
      <w:r>
        <w:rPr>
          <w:b/>
          <w:sz w:val="24"/>
        </w:rPr>
        <w:t>of</w:t>
      </w:r>
      <w:r>
        <w:rPr>
          <w:b/>
          <w:spacing w:val="-2"/>
          <w:sz w:val="24"/>
        </w:rPr>
        <w:t xml:space="preserve"> </w:t>
      </w:r>
      <w:r>
        <w:rPr>
          <w:b/>
          <w:sz w:val="24"/>
        </w:rPr>
        <w:t>natural</w:t>
      </w:r>
      <w:r>
        <w:rPr>
          <w:b/>
          <w:spacing w:val="-2"/>
          <w:sz w:val="24"/>
        </w:rPr>
        <w:t xml:space="preserve"> </w:t>
      </w:r>
      <w:r>
        <w:rPr>
          <w:b/>
          <w:sz w:val="24"/>
        </w:rPr>
        <w:t>and</w:t>
      </w:r>
      <w:r>
        <w:rPr>
          <w:b/>
          <w:spacing w:val="-2"/>
          <w:sz w:val="24"/>
        </w:rPr>
        <w:t xml:space="preserve"> </w:t>
      </w:r>
      <w:r>
        <w:rPr>
          <w:b/>
          <w:sz w:val="24"/>
        </w:rPr>
        <w:t>cultural</w:t>
      </w:r>
      <w:r>
        <w:rPr>
          <w:b/>
          <w:spacing w:val="-1"/>
          <w:sz w:val="24"/>
        </w:rPr>
        <w:t xml:space="preserve"> </w:t>
      </w:r>
      <w:r>
        <w:rPr>
          <w:b/>
          <w:sz w:val="24"/>
        </w:rPr>
        <w:t>heritage</w:t>
      </w:r>
      <w:r>
        <w:rPr>
          <w:b/>
          <w:spacing w:val="-4"/>
          <w:sz w:val="24"/>
        </w:rPr>
        <w:t xml:space="preserve"> </w:t>
      </w:r>
      <w:r>
        <w:rPr>
          <w:b/>
          <w:sz w:val="24"/>
        </w:rPr>
        <w:t>in</w:t>
      </w:r>
      <w:r>
        <w:rPr>
          <w:b/>
          <w:spacing w:val="-1"/>
          <w:sz w:val="24"/>
        </w:rPr>
        <w:t xml:space="preserve"> </w:t>
      </w:r>
      <w:r>
        <w:rPr>
          <w:b/>
          <w:sz w:val="24"/>
        </w:rPr>
        <w:t>Lombardy</w:t>
      </w:r>
    </w:p>
    <w:p w:rsidR="00EC68FA" w:rsidRDefault="00FA3794">
      <w:pPr>
        <w:pStyle w:val="Corpodeltesto"/>
        <w:spacing w:before="116"/>
        <w:ind w:right="858"/>
      </w:pPr>
      <w:r>
        <w:t>The project "Protection and enhancement of the natural and cultural heritage" aimed at</w:t>
      </w:r>
      <w:r>
        <w:rPr>
          <w:spacing w:val="1"/>
        </w:rPr>
        <w:t xml:space="preserve"> </w:t>
      </w:r>
      <w:r>
        <w:t>increasing</w:t>
      </w:r>
      <w:r>
        <w:rPr>
          <w:spacing w:val="15"/>
        </w:rPr>
        <w:t xml:space="preserve"> </w:t>
      </w:r>
      <w:r>
        <w:t>the</w:t>
      </w:r>
      <w:r>
        <w:rPr>
          <w:spacing w:val="18"/>
        </w:rPr>
        <w:t xml:space="preserve"> </w:t>
      </w:r>
      <w:r>
        <w:t>potential</w:t>
      </w:r>
      <w:r>
        <w:rPr>
          <w:spacing w:val="21"/>
        </w:rPr>
        <w:t xml:space="preserve"> </w:t>
      </w:r>
      <w:r>
        <w:t>and</w:t>
      </w:r>
      <w:r>
        <w:rPr>
          <w:spacing w:val="17"/>
        </w:rPr>
        <w:t xml:space="preserve"> </w:t>
      </w:r>
      <w:r>
        <w:t>the</w:t>
      </w:r>
      <w:r>
        <w:rPr>
          <w:spacing w:val="18"/>
        </w:rPr>
        <w:t xml:space="preserve"> </w:t>
      </w:r>
      <w:r>
        <w:t>tourist</w:t>
      </w:r>
      <w:r>
        <w:rPr>
          <w:spacing w:val="19"/>
        </w:rPr>
        <w:t xml:space="preserve"> </w:t>
      </w:r>
      <w:r>
        <w:t>usability</w:t>
      </w:r>
      <w:r>
        <w:rPr>
          <w:spacing w:val="13"/>
        </w:rPr>
        <w:t xml:space="preserve"> </w:t>
      </w:r>
      <w:r>
        <w:t>of</w:t>
      </w:r>
      <w:r>
        <w:rPr>
          <w:spacing w:val="18"/>
        </w:rPr>
        <w:t xml:space="preserve"> </w:t>
      </w:r>
      <w:r>
        <w:t>the</w:t>
      </w:r>
      <w:r>
        <w:rPr>
          <w:spacing w:val="18"/>
        </w:rPr>
        <w:t xml:space="preserve"> </w:t>
      </w:r>
      <w:r>
        <w:t>territory</w:t>
      </w:r>
      <w:r>
        <w:rPr>
          <w:spacing w:val="18"/>
        </w:rPr>
        <w:t xml:space="preserve"> </w:t>
      </w:r>
      <w:r>
        <w:t>through</w:t>
      </w:r>
      <w:r>
        <w:rPr>
          <w:spacing w:val="18"/>
        </w:rPr>
        <w:t xml:space="preserve"> </w:t>
      </w:r>
      <w:r>
        <w:t>the</w:t>
      </w:r>
      <w:r>
        <w:rPr>
          <w:spacing w:val="19"/>
        </w:rPr>
        <w:t xml:space="preserve"> </w:t>
      </w:r>
      <w:r>
        <w:t>integration</w:t>
      </w:r>
      <w:r>
        <w:rPr>
          <w:spacing w:val="-58"/>
        </w:rPr>
        <w:t xml:space="preserve"> </w:t>
      </w:r>
      <w:r>
        <w:t>of</w:t>
      </w:r>
      <w:r>
        <w:rPr>
          <w:spacing w:val="1"/>
        </w:rPr>
        <w:t xml:space="preserve"> </w:t>
      </w:r>
      <w:r>
        <w:t>historical</w:t>
      </w:r>
      <w:r>
        <w:rPr>
          <w:spacing w:val="1"/>
        </w:rPr>
        <w:t xml:space="preserve"> </w:t>
      </w:r>
      <w:r>
        <w:t>and</w:t>
      </w:r>
      <w:r>
        <w:rPr>
          <w:spacing w:val="1"/>
        </w:rPr>
        <w:t xml:space="preserve"> </w:t>
      </w:r>
      <w:r>
        <w:t>cultural</w:t>
      </w:r>
      <w:r>
        <w:rPr>
          <w:spacing w:val="1"/>
        </w:rPr>
        <w:t xml:space="preserve"> </w:t>
      </w:r>
      <w:r>
        <w:t>resources</w:t>
      </w:r>
      <w:r>
        <w:rPr>
          <w:spacing w:val="1"/>
        </w:rPr>
        <w:t xml:space="preserve"> </w:t>
      </w:r>
      <w:r>
        <w:t>with</w:t>
      </w:r>
      <w:r>
        <w:rPr>
          <w:spacing w:val="1"/>
        </w:rPr>
        <w:t xml:space="preserve"> </w:t>
      </w:r>
      <w:r>
        <w:t>the</w:t>
      </w:r>
      <w:r>
        <w:rPr>
          <w:spacing w:val="1"/>
        </w:rPr>
        <w:t xml:space="preserve"> </w:t>
      </w:r>
      <w:r>
        <w:t>system</w:t>
      </w:r>
      <w:r>
        <w:rPr>
          <w:spacing w:val="1"/>
        </w:rPr>
        <w:t xml:space="preserve"> </w:t>
      </w:r>
      <w:r>
        <w:t>of</w:t>
      </w:r>
      <w:r>
        <w:rPr>
          <w:spacing w:val="1"/>
        </w:rPr>
        <w:t xml:space="preserve"> </w:t>
      </w:r>
      <w:r>
        <w:t>values</w:t>
      </w:r>
      <w:r>
        <w:rPr>
          <w:spacing w:val="1"/>
        </w:rPr>
        <w:t xml:space="preserve"> </w:t>
      </w:r>
      <w:r>
        <w:t>and</w:t>
      </w:r>
      <w:r>
        <w:rPr>
          <w:spacing w:val="60"/>
        </w:rPr>
        <w:t xml:space="preserve"> </w:t>
      </w:r>
      <w:r>
        <w:t>environmental</w:t>
      </w:r>
      <w:r>
        <w:rPr>
          <w:spacing w:val="1"/>
        </w:rPr>
        <w:t xml:space="preserve"> </w:t>
      </w:r>
      <w:r>
        <w:t>qualities</w:t>
      </w:r>
      <w:r>
        <w:rPr>
          <w:spacing w:val="-1"/>
        </w:rPr>
        <w:t xml:space="preserve"> </w:t>
      </w:r>
      <w:r>
        <w:t>of</w:t>
      </w:r>
      <w:r>
        <w:rPr>
          <w:spacing w:val="-1"/>
        </w:rPr>
        <w:t xml:space="preserve"> </w:t>
      </w:r>
      <w:r>
        <w:t>excellence</w:t>
      </w:r>
      <w:r>
        <w:rPr>
          <w:spacing w:val="-1"/>
        </w:rPr>
        <w:t xml:space="preserve"> </w:t>
      </w:r>
      <w:r>
        <w:t>that</w:t>
      </w:r>
      <w:r>
        <w:rPr>
          <w:spacing w:val="-1"/>
        </w:rPr>
        <w:t xml:space="preserve"> </w:t>
      </w:r>
      <w:r>
        <w:t>characterize</w:t>
      </w:r>
      <w:r>
        <w:rPr>
          <w:spacing w:val="-1"/>
        </w:rPr>
        <w:t xml:space="preserve"> </w:t>
      </w:r>
      <w:r>
        <w:t>the areas</w:t>
      </w:r>
      <w:r>
        <w:rPr>
          <w:spacing w:val="-1"/>
        </w:rPr>
        <w:t xml:space="preserve"> </w:t>
      </w:r>
      <w:r>
        <w:t>selected for</w:t>
      </w:r>
      <w:r>
        <w:rPr>
          <w:spacing w:val="-1"/>
        </w:rPr>
        <w:t xml:space="preserve"> </w:t>
      </w:r>
      <w:r>
        <w:t>funding.</w:t>
      </w:r>
    </w:p>
    <w:p w:rsidR="00EC68FA" w:rsidRDefault="00FA3794">
      <w:pPr>
        <w:pStyle w:val="Corpodeltesto"/>
        <w:spacing w:before="120"/>
        <w:ind w:right="863"/>
      </w:pPr>
      <w:r>
        <w:t>The resulting integrated projects had to provide for the contextual development, in an</w:t>
      </w:r>
      <w:r>
        <w:rPr>
          <w:spacing w:val="1"/>
        </w:rPr>
        <w:t xml:space="preserve"> </w:t>
      </w:r>
      <w:r>
        <w:t>integrated form, of the aspects of merit represented by the environmental and cultural</w:t>
      </w:r>
      <w:r>
        <w:rPr>
          <w:spacing w:val="1"/>
        </w:rPr>
        <w:t xml:space="preserve"> </w:t>
      </w:r>
      <w:r>
        <w:t>component,</w:t>
      </w:r>
      <w:r>
        <w:rPr>
          <w:spacing w:val="57"/>
        </w:rPr>
        <w:t xml:space="preserve"> </w:t>
      </w:r>
      <w:r>
        <w:t>also</w:t>
      </w:r>
      <w:r>
        <w:rPr>
          <w:spacing w:val="2"/>
        </w:rPr>
        <w:t xml:space="preserve"> </w:t>
      </w:r>
      <w:r>
        <w:t>aimed  at</w:t>
      </w:r>
      <w:r>
        <w:rPr>
          <w:spacing w:val="59"/>
        </w:rPr>
        <w:t xml:space="preserve"> </w:t>
      </w:r>
      <w:r>
        <w:t>sustainable</w:t>
      </w:r>
      <w:r>
        <w:rPr>
          <w:spacing w:val="57"/>
        </w:rPr>
        <w:t xml:space="preserve"> </w:t>
      </w:r>
      <w:r>
        <w:t>tourism.  Each  project</w:t>
      </w:r>
      <w:r>
        <w:rPr>
          <w:spacing w:val="59"/>
        </w:rPr>
        <w:t xml:space="preserve"> </w:t>
      </w:r>
      <w:r>
        <w:t>had  to</w:t>
      </w:r>
      <w:r>
        <w:rPr>
          <w:spacing w:val="59"/>
        </w:rPr>
        <w:t xml:space="preserve"> </w:t>
      </w:r>
      <w:r>
        <w:t>foresee</w:t>
      </w:r>
      <w:r>
        <w:rPr>
          <w:spacing w:val="59"/>
        </w:rPr>
        <w:t xml:space="preserve"> </w:t>
      </w:r>
      <w:r>
        <w:t>system</w:t>
      </w:r>
    </w:p>
    <w:p w:rsidR="00EC68FA" w:rsidRDefault="00EC68FA">
      <w:pPr>
        <w:sectPr w:rsidR="00EC68FA">
          <w:pgSz w:w="11910" w:h="16840"/>
          <w:pgMar w:top="1580" w:right="840" w:bottom="1240" w:left="1480" w:header="0" w:footer="975" w:gutter="0"/>
          <w:cols w:space="720"/>
        </w:sectPr>
      </w:pPr>
    </w:p>
    <w:p w:rsidR="00EC68FA" w:rsidRDefault="00FA3794">
      <w:pPr>
        <w:pStyle w:val="Corpodeltesto"/>
        <w:spacing w:before="95"/>
        <w:ind w:right="844"/>
        <w:jc w:val="left"/>
      </w:pPr>
      <w:r>
        <w:lastRenderedPageBreak/>
        <w:t>actions for the promotion and enhancement of the cultural and environmental heritage to</w:t>
      </w:r>
      <w:r>
        <w:rPr>
          <w:spacing w:val="-57"/>
        </w:rPr>
        <w:t xml:space="preserve"> </w:t>
      </w:r>
      <w:r>
        <w:t>support</w:t>
      </w:r>
      <w:r>
        <w:rPr>
          <w:spacing w:val="-1"/>
        </w:rPr>
        <w:t xml:space="preserve"> </w:t>
      </w:r>
      <w:r>
        <w:t>the tourist fruition of the</w:t>
      </w:r>
      <w:r>
        <w:rPr>
          <w:spacing w:val="-2"/>
        </w:rPr>
        <w:t xml:space="preserve"> </w:t>
      </w:r>
      <w:r>
        <w:t>reality</w:t>
      </w:r>
      <w:r>
        <w:rPr>
          <w:spacing w:val="-5"/>
        </w:rPr>
        <w:t xml:space="preserve"> </w:t>
      </w:r>
      <w:r>
        <w:t>object of intervention.</w:t>
      </w:r>
    </w:p>
    <w:p w:rsidR="00EC68FA" w:rsidRDefault="00FA3794">
      <w:pPr>
        <w:pStyle w:val="Corpodeltesto"/>
        <w:spacing w:before="120"/>
        <w:ind w:right="861"/>
        <w:jc w:val="left"/>
      </w:pPr>
      <w:r>
        <w:t>The</w:t>
      </w:r>
      <w:r>
        <w:rPr>
          <w:spacing w:val="16"/>
        </w:rPr>
        <w:t xml:space="preserve"> </w:t>
      </w:r>
      <w:r>
        <w:t>planned</w:t>
      </w:r>
      <w:r>
        <w:rPr>
          <w:spacing w:val="17"/>
        </w:rPr>
        <w:t xml:space="preserve"> </w:t>
      </w:r>
      <w:r>
        <w:t>operations</w:t>
      </w:r>
      <w:r>
        <w:rPr>
          <w:spacing w:val="20"/>
        </w:rPr>
        <w:t xml:space="preserve"> </w:t>
      </w:r>
      <w:r>
        <w:t>were</w:t>
      </w:r>
      <w:r>
        <w:rPr>
          <w:spacing w:val="16"/>
        </w:rPr>
        <w:t xml:space="preserve"> </w:t>
      </w:r>
      <w:r>
        <w:t>to</w:t>
      </w:r>
      <w:r>
        <w:rPr>
          <w:spacing w:val="19"/>
        </w:rPr>
        <w:t xml:space="preserve"> </w:t>
      </w:r>
      <w:r>
        <w:t>be</w:t>
      </w:r>
      <w:r>
        <w:rPr>
          <w:spacing w:val="17"/>
        </w:rPr>
        <w:t xml:space="preserve"> </w:t>
      </w:r>
      <w:r>
        <w:t>located</w:t>
      </w:r>
      <w:r>
        <w:rPr>
          <w:spacing w:val="18"/>
        </w:rPr>
        <w:t xml:space="preserve"> </w:t>
      </w:r>
      <w:r>
        <w:t>in</w:t>
      </w:r>
      <w:r>
        <w:rPr>
          <w:spacing w:val="18"/>
        </w:rPr>
        <w:t xml:space="preserve"> </w:t>
      </w:r>
      <w:r>
        <w:t>the</w:t>
      </w:r>
      <w:r>
        <w:rPr>
          <w:spacing w:val="19"/>
        </w:rPr>
        <w:t xml:space="preserve"> </w:t>
      </w:r>
      <w:r>
        <w:t>municipalities</w:t>
      </w:r>
      <w:r>
        <w:rPr>
          <w:spacing w:val="17"/>
        </w:rPr>
        <w:t xml:space="preserve"> </w:t>
      </w:r>
      <w:r>
        <w:t>belonging</w:t>
      </w:r>
      <w:r>
        <w:rPr>
          <w:spacing w:val="16"/>
        </w:rPr>
        <w:t xml:space="preserve"> </w:t>
      </w:r>
      <w:r>
        <w:t>to</w:t>
      </w:r>
      <w:r>
        <w:rPr>
          <w:spacing w:val="18"/>
        </w:rPr>
        <w:t xml:space="preserve"> </w:t>
      </w:r>
      <w:r>
        <w:t>the</w:t>
      </w:r>
      <w:r>
        <w:rPr>
          <w:spacing w:val="18"/>
        </w:rPr>
        <w:t xml:space="preserve"> </w:t>
      </w:r>
      <w:r>
        <w:t>areas</w:t>
      </w:r>
      <w:r>
        <w:rPr>
          <w:spacing w:val="-57"/>
        </w:rPr>
        <w:t xml:space="preserve"> </w:t>
      </w:r>
      <w:r>
        <w:t>classified</w:t>
      </w:r>
      <w:r>
        <w:rPr>
          <w:spacing w:val="-1"/>
        </w:rPr>
        <w:t xml:space="preserve"> </w:t>
      </w:r>
      <w:r>
        <w:t>as eligible.</w:t>
      </w:r>
    </w:p>
    <w:p w:rsidR="00EC68FA" w:rsidRDefault="00FA3794">
      <w:pPr>
        <w:pStyle w:val="Corpodeltesto"/>
        <w:spacing w:before="120"/>
        <w:jc w:val="left"/>
      </w:pPr>
      <w:r>
        <w:t>The</w:t>
      </w:r>
      <w:r>
        <w:rPr>
          <w:spacing w:val="-4"/>
        </w:rPr>
        <w:t xml:space="preserve"> </w:t>
      </w:r>
      <w:r>
        <w:t>types</w:t>
      </w:r>
      <w:r>
        <w:rPr>
          <w:spacing w:val="-2"/>
        </w:rPr>
        <w:t xml:space="preserve"> </w:t>
      </w:r>
      <w:r>
        <w:t>of</w:t>
      </w:r>
      <w:r>
        <w:rPr>
          <w:spacing w:val="-1"/>
        </w:rPr>
        <w:t xml:space="preserve"> </w:t>
      </w:r>
      <w:r>
        <w:t>eligible</w:t>
      </w:r>
      <w:r>
        <w:rPr>
          <w:spacing w:val="-3"/>
        </w:rPr>
        <w:t xml:space="preserve"> </w:t>
      </w:r>
      <w:r>
        <w:t>transactions</w:t>
      </w:r>
      <w:r>
        <w:rPr>
          <w:spacing w:val="-1"/>
        </w:rPr>
        <w:t xml:space="preserve"> </w:t>
      </w:r>
      <w:r>
        <w:t>were:</w:t>
      </w:r>
    </w:p>
    <w:p w:rsidR="00EC68FA" w:rsidRDefault="00FA3794">
      <w:pPr>
        <w:pStyle w:val="Paragrafoelenco"/>
        <w:numPr>
          <w:ilvl w:val="0"/>
          <w:numId w:val="10"/>
        </w:numPr>
        <w:tabs>
          <w:tab w:val="left" w:pos="942"/>
        </w:tabs>
        <w:spacing w:before="122" w:line="293" w:lineRule="exact"/>
        <w:ind w:hanging="361"/>
        <w:rPr>
          <w:rFonts w:ascii="Symbol" w:hAnsi="Symbol"/>
          <w:sz w:val="24"/>
        </w:rPr>
      </w:pPr>
      <w:r>
        <w:rPr>
          <w:color w:val="1C1F23"/>
          <w:sz w:val="24"/>
        </w:rPr>
        <w:t>operations</w:t>
      </w:r>
      <w:r>
        <w:rPr>
          <w:color w:val="1C1F23"/>
          <w:spacing w:val="-1"/>
          <w:sz w:val="24"/>
        </w:rPr>
        <w:t xml:space="preserve"> </w:t>
      </w:r>
      <w:r>
        <w:rPr>
          <w:color w:val="1C1F23"/>
          <w:sz w:val="24"/>
        </w:rPr>
        <w:t>of</w:t>
      </w:r>
      <w:r>
        <w:rPr>
          <w:color w:val="1C1F23"/>
          <w:spacing w:val="-1"/>
          <w:sz w:val="24"/>
        </w:rPr>
        <w:t xml:space="preserve"> </w:t>
      </w:r>
      <w:r>
        <w:rPr>
          <w:color w:val="1C1F23"/>
          <w:sz w:val="24"/>
        </w:rPr>
        <w:t>restoration,</w:t>
      </w:r>
      <w:r>
        <w:rPr>
          <w:color w:val="1C1F23"/>
          <w:spacing w:val="1"/>
          <w:sz w:val="24"/>
        </w:rPr>
        <w:t xml:space="preserve"> </w:t>
      </w:r>
      <w:r>
        <w:rPr>
          <w:color w:val="1C1F23"/>
          <w:sz w:val="24"/>
        </w:rPr>
        <w:t>recovery</w:t>
      </w:r>
      <w:r>
        <w:rPr>
          <w:color w:val="1C1F23"/>
          <w:spacing w:val="-5"/>
          <w:sz w:val="24"/>
        </w:rPr>
        <w:t xml:space="preserve"> </w:t>
      </w:r>
      <w:r>
        <w:rPr>
          <w:color w:val="1C1F23"/>
          <w:sz w:val="24"/>
        </w:rPr>
        <w:t>and</w:t>
      </w:r>
      <w:r>
        <w:rPr>
          <w:color w:val="1C1F23"/>
          <w:spacing w:val="1"/>
          <w:sz w:val="24"/>
        </w:rPr>
        <w:t xml:space="preserve"> </w:t>
      </w:r>
      <w:r>
        <w:rPr>
          <w:color w:val="1C1F23"/>
          <w:sz w:val="24"/>
        </w:rPr>
        <w:t>enhancement</w:t>
      </w:r>
      <w:r>
        <w:rPr>
          <w:color w:val="1C1F23"/>
          <w:spacing w:val="-1"/>
          <w:sz w:val="24"/>
        </w:rPr>
        <w:t xml:space="preserve"> </w:t>
      </w:r>
      <w:r>
        <w:rPr>
          <w:color w:val="1C1F23"/>
          <w:sz w:val="24"/>
        </w:rPr>
        <w:t>of</w:t>
      </w:r>
      <w:r>
        <w:rPr>
          <w:color w:val="1C1F23"/>
          <w:spacing w:val="-1"/>
          <w:sz w:val="24"/>
        </w:rPr>
        <w:t xml:space="preserve"> </w:t>
      </w:r>
      <w:r>
        <w:rPr>
          <w:color w:val="1C1F23"/>
          <w:sz w:val="24"/>
        </w:rPr>
        <w:t>cultural</w:t>
      </w:r>
      <w:r>
        <w:rPr>
          <w:color w:val="1C1F23"/>
          <w:spacing w:val="-1"/>
          <w:sz w:val="24"/>
        </w:rPr>
        <w:t xml:space="preserve"> </w:t>
      </w:r>
      <w:r>
        <w:rPr>
          <w:color w:val="1C1F23"/>
          <w:sz w:val="24"/>
        </w:rPr>
        <w:t>heritage;</w:t>
      </w:r>
    </w:p>
    <w:p w:rsidR="00EC68FA" w:rsidRDefault="00FA3794">
      <w:pPr>
        <w:pStyle w:val="Paragrafoelenco"/>
        <w:numPr>
          <w:ilvl w:val="0"/>
          <w:numId w:val="10"/>
        </w:numPr>
        <w:tabs>
          <w:tab w:val="left" w:pos="942"/>
        </w:tabs>
        <w:spacing w:before="2" w:line="237" w:lineRule="auto"/>
        <w:ind w:left="941" w:right="857"/>
        <w:rPr>
          <w:rFonts w:ascii="Symbol" w:hAnsi="Symbol"/>
          <w:sz w:val="24"/>
        </w:rPr>
      </w:pPr>
      <w:r>
        <w:rPr>
          <w:sz w:val="24"/>
        </w:rPr>
        <w:t>safety measures, environmental rehabilitation and/or enhancement works aimed</w:t>
      </w:r>
      <w:r>
        <w:rPr>
          <w:spacing w:val="1"/>
          <w:sz w:val="24"/>
        </w:rPr>
        <w:t xml:space="preserve"> </w:t>
      </w:r>
      <w:r>
        <w:rPr>
          <w:sz w:val="24"/>
        </w:rPr>
        <w:t>at</w:t>
      </w:r>
      <w:r>
        <w:rPr>
          <w:spacing w:val="-1"/>
          <w:sz w:val="24"/>
        </w:rPr>
        <w:t xml:space="preserve"> </w:t>
      </w:r>
      <w:r>
        <w:rPr>
          <w:sz w:val="24"/>
        </w:rPr>
        <w:t>reducing/eliminating</w:t>
      </w:r>
      <w:r>
        <w:rPr>
          <w:spacing w:val="-2"/>
          <w:sz w:val="24"/>
        </w:rPr>
        <w:t xml:space="preserve"> </w:t>
      </w:r>
      <w:r>
        <w:rPr>
          <w:sz w:val="24"/>
        </w:rPr>
        <w:t>negative</w:t>
      </w:r>
      <w:r>
        <w:rPr>
          <w:spacing w:val="-1"/>
          <w:sz w:val="24"/>
        </w:rPr>
        <w:t xml:space="preserve"> </w:t>
      </w:r>
      <w:r>
        <w:rPr>
          <w:sz w:val="24"/>
        </w:rPr>
        <w:t>environmental effects;</w:t>
      </w:r>
    </w:p>
    <w:p w:rsidR="00EC68FA" w:rsidRDefault="00FA3794">
      <w:pPr>
        <w:pStyle w:val="Paragrafoelenco"/>
        <w:numPr>
          <w:ilvl w:val="0"/>
          <w:numId w:val="10"/>
        </w:numPr>
        <w:tabs>
          <w:tab w:val="left" w:pos="942"/>
        </w:tabs>
        <w:spacing w:before="5" w:line="237" w:lineRule="auto"/>
        <w:ind w:left="941" w:right="863"/>
        <w:rPr>
          <w:rFonts w:ascii="Symbol" w:hAnsi="Symbol"/>
          <w:sz w:val="24"/>
        </w:rPr>
      </w:pPr>
      <w:r>
        <w:rPr>
          <w:sz w:val="24"/>
        </w:rPr>
        <w:t>functional</w:t>
      </w:r>
      <w:r>
        <w:rPr>
          <w:spacing w:val="1"/>
          <w:sz w:val="24"/>
        </w:rPr>
        <w:t xml:space="preserve"> </w:t>
      </w:r>
      <w:r>
        <w:rPr>
          <w:sz w:val="24"/>
        </w:rPr>
        <w:t>recovery</w:t>
      </w:r>
      <w:r>
        <w:rPr>
          <w:spacing w:val="1"/>
          <w:sz w:val="24"/>
        </w:rPr>
        <w:t xml:space="preserve"> </w:t>
      </w:r>
      <w:r>
        <w:rPr>
          <w:sz w:val="24"/>
        </w:rPr>
        <w:t>of</w:t>
      </w:r>
      <w:r>
        <w:rPr>
          <w:spacing w:val="1"/>
          <w:sz w:val="24"/>
        </w:rPr>
        <w:t xml:space="preserve"> </w:t>
      </w:r>
      <w:r>
        <w:rPr>
          <w:sz w:val="24"/>
        </w:rPr>
        <w:t>areas</w:t>
      </w:r>
      <w:r>
        <w:rPr>
          <w:spacing w:val="1"/>
          <w:sz w:val="24"/>
        </w:rPr>
        <w:t xml:space="preserve"> </w:t>
      </w:r>
      <w:r>
        <w:rPr>
          <w:sz w:val="24"/>
        </w:rPr>
        <w:t>of</w:t>
      </w:r>
      <w:r>
        <w:rPr>
          <w:spacing w:val="1"/>
          <w:sz w:val="24"/>
        </w:rPr>
        <w:t xml:space="preserve"> </w:t>
      </w:r>
      <w:r>
        <w:rPr>
          <w:sz w:val="24"/>
        </w:rPr>
        <w:t>natural</w:t>
      </w:r>
      <w:r>
        <w:rPr>
          <w:spacing w:val="1"/>
          <w:sz w:val="24"/>
        </w:rPr>
        <w:t xml:space="preserve"> </w:t>
      </w:r>
      <w:r>
        <w:rPr>
          <w:sz w:val="24"/>
        </w:rPr>
        <w:t>interest,</w:t>
      </w:r>
      <w:r>
        <w:rPr>
          <w:spacing w:val="1"/>
          <w:sz w:val="24"/>
        </w:rPr>
        <w:t xml:space="preserve"> </w:t>
      </w:r>
      <w:r>
        <w:rPr>
          <w:sz w:val="24"/>
        </w:rPr>
        <w:t>creation</w:t>
      </w:r>
      <w:r>
        <w:rPr>
          <w:spacing w:val="1"/>
          <w:sz w:val="24"/>
        </w:rPr>
        <w:t xml:space="preserve"> </w:t>
      </w:r>
      <w:r>
        <w:rPr>
          <w:sz w:val="24"/>
        </w:rPr>
        <w:t>of</w:t>
      </w:r>
      <w:r>
        <w:rPr>
          <w:spacing w:val="1"/>
          <w:sz w:val="24"/>
        </w:rPr>
        <w:t xml:space="preserve"> </w:t>
      </w:r>
      <w:r>
        <w:rPr>
          <w:sz w:val="24"/>
        </w:rPr>
        <w:t>environmental</w:t>
      </w:r>
      <w:r>
        <w:rPr>
          <w:spacing w:val="1"/>
          <w:sz w:val="24"/>
        </w:rPr>
        <w:t xml:space="preserve"> </w:t>
      </w:r>
      <w:r>
        <w:rPr>
          <w:sz w:val="24"/>
        </w:rPr>
        <w:t>infrastructures;</w:t>
      </w:r>
    </w:p>
    <w:p w:rsidR="00EC68FA" w:rsidRDefault="00FA3794">
      <w:pPr>
        <w:pStyle w:val="Paragrafoelenco"/>
        <w:numPr>
          <w:ilvl w:val="0"/>
          <w:numId w:val="10"/>
        </w:numPr>
        <w:tabs>
          <w:tab w:val="left" w:pos="942"/>
        </w:tabs>
        <w:spacing w:before="5" w:line="237" w:lineRule="auto"/>
        <w:ind w:left="941" w:right="860"/>
        <w:rPr>
          <w:rFonts w:ascii="Symbol" w:hAnsi="Symbol"/>
          <w:sz w:val="24"/>
        </w:rPr>
      </w:pPr>
      <w:r>
        <w:rPr>
          <w:sz w:val="24"/>
        </w:rPr>
        <w:t>operations aimed at improving the use of the routes: creation, requalification and</w:t>
      </w:r>
      <w:r>
        <w:rPr>
          <w:spacing w:val="-57"/>
          <w:sz w:val="24"/>
        </w:rPr>
        <w:t xml:space="preserve"> </w:t>
      </w:r>
      <w:r>
        <w:rPr>
          <w:sz w:val="24"/>
        </w:rPr>
        <w:t>safety of paths (historical, cultural and environmental routes, etc.), cycle paths,</w:t>
      </w:r>
      <w:r>
        <w:rPr>
          <w:spacing w:val="1"/>
          <w:sz w:val="24"/>
        </w:rPr>
        <w:t xml:space="preserve"> </w:t>
      </w:r>
      <w:r>
        <w:rPr>
          <w:sz w:val="24"/>
        </w:rPr>
        <w:t>signs</w:t>
      </w:r>
      <w:r>
        <w:rPr>
          <w:spacing w:val="-1"/>
          <w:sz w:val="24"/>
        </w:rPr>
        <w:t xml:space="preserve"> </w:t>
      </w:r>
      <w:r>
        <w:rPr>
          <w:sz w:val="24"/>
        </w:rPr>
        <w:t>and other elements</w:t>
      </w:r>
      <w:r>
        <w:rPr>
          <w:spacing w:val="2"/>
          <w:sz w:val="24"/>
        </w:rPr>
        <w:t xml:space="preserve"> </w:t>
      </w:r>
      <w:r>
        <w:rPr>
          <w:sz w:val="24"/>
        </w:rPr>
        <w:t>identifying</w:t>
      </w:r>
      <w:r>
        <w:rPr>
          <w:spacing w:val="-3"/>
          <w:sz w:val="24"/>
        </w:rPr>
        <w:t xml:space="preserve"> </w:t>
      </w:r>
      <w:r>
        <w:rPr>
          <w:sz w:val="24"/>
        </w:rPr>
        <w:t>the landscape;</w:t>
      </w:r>
    </w:p>
    <w:p w:rsidR="00EC68FA" w:rsidRDefault="00FA3794">
      <w:pPr>
        <w:pStyle w:val="Paragrafoelenco"/>
        <w:numPr>
          <w:ilvl w:val="0"/>
          <w:numId w:val="10"/>
        </w:numPr>
        <w:tabs>
          <w:tab w:val="left" w:pos="942"/>
        </w:tabs>
        <w:spacing w:before="7" w:line="237" w:lineRule="auto"/>
        <w:ind w:left="941" w:right="857"/>
        <w:rPr>
          <w:rFonts w:ascii="Symbol" w:hAnsi="Symbol"/>
          <w:sz w:val="24"/>
        </w:rPr>
      </w:pPr>
      <w:r>
        <w:rPr>
          <w:sz w:val="24"/>
        </w:rPr>
        <w:t>construction of equipment, facilities and services related to the use of areas of</w:t>
      </w:r>
      <w:r>
        <w:rPr>
          <w:spacing w:val="1"/>
          <w:sz w:val="24"/>
        </w:rPr>
        <w:t xml:space="preserve"> </w:t>
      </w:r>
      <w:r>
        <w:rPr>
          <w:sz w:val="24"/>
        </w:rPr>
        <w:t>cultural and natural interest subject to intervention (cultural heritage, institutes</w:t>
      </w:r>
      <w:r>
        <w:rPr>
          <w:spacing w:val="1"/>
          <w:sz w:val="24"/>
        </w:rPr>
        <w:t xml:space="preserve"> </w:t>
      </w:r>
      <w:r>
        <w:rPr>
          <w:sz w:val="24"/>
        </w:rPr>
        <w:t>and</w:t>
      </w:r>
      <w:r>
        <w:rPr>
          <w:spacing w:val="-1"/>
          <w:sz w:val="24"/>
        </w:rPr>
        <w:t xml:space="preserve"> </w:t>
      </w:r>
      <w:r>
        <w:rPr>
          <w:sz w:val="24"/>
        </w:rPr>
        <w:t>places</w:t>
      </w:r>
      <w:r>
        <w:rPr>
          <w:spacing w:val="-1"/>
          <w:sz w:val="24"/>
        </w:rPr>
        <w:t xml:space="preserve"> </w:t>
      </w:r>
      <w:r>
        <w:rPr>
          <w:sz w:val="24"/>
        </w:rPr>
        <w:t>of culture,</w:t>
      </w:r>
      <w:r>
        <w:rPr>
          <w:spacing w:val="-1"/>
          <w:sz w:val="24"/>
        </w:rPr>
        <w:t xml:space="preserve"> </w:t>
      </w:r>
      <w:r>
        <w:rPr>
          <w:sz w:val="24"/>
        </w:rPr>
        <w:t>places to</w:t>
      </w:r>
      <w:r>
        <w:rPr>
          <w:spacing w:val="-1"/>
          <w:sz w:val="24"/>
        </w:rPr>
        <w:t xml:space="preserve"> </w:t>
      </w:r>
      <w:r>
        <w:rPr>
          <w:sz w:val="24"/>
        </w:rPr>
        <w:t>visit, natural</w:t>
      </w:r>
      <w:r>
        <w:rPr>
          <w:spacing w:val="-1"/>
          <w:sz w:val="24"/>
        </w:rPr>
        <w:t xml:space="preserve"> </w:t>
      </w:r>
      <w:r>
        <w:rPr>
          <w:sz w:val="24"/>
        </w:rPr>
        <w:t>areas,</w:t>
      </w:r>
      <w:r>
        <w:rPr>
          <w:spacing w:val="2"/>
          <w:sz w:val="24"/>
        </w:rPr>
        <w:t xml:space="preserve"> </w:t>
      </w:r>
      <w:r>
        <w:rPr>
          <w:sz w:val="24"/>
        </w:rPr>
        <w:t>river</w:t>
      </w:r>
      <w:r>
        <w:rPr>
          <w:spacing w:val="-3"/>
          <w:sz w:val="24"/>
        </w:rPr>
        <w:t xml:space="preserve"> </w:t>
      </w:r>
      <w:r>
        <w:rPr>
          <w:sz w:val="24"/>
        </w:rPr>
        <w:t>and lake</w:t>
      </w:r>
      <w:r>
        <w:rPr>
          <w:spacing w:val="-2"/>
          <w:sz w:val="24"/>
        </w:rPr>
        <w:t xml:space="preserve"> </w:t>
      </w:r>
      <w:r>
        <w:rPr>
          <w:sz w:val="24"/>
        </w:rPr>
        <w:t>areas);</w:t>
      </w:r>
    </w:p>
    <w:p w:rsidR="00EC68FA" w:rsidRDefault="00FA3794">
      <w:pPr>
        <w:pStyle w:val="Paragrafoelenco"/>
        <w:numPr>
          <w:ilvl w:val="0"/>
          <w:numId w:val="10"/>
        </w:numPr>
        <w:tabs>
          <w:tab w:val="left" w:pos="942"/>
        </w:tabs>
        <w:spacing w:before="5"/>
        <w:ind w:left="941" w:right="863"/>
        <w:rPr>
          <w:rFonts w:ascii="Symbol" w:hAnsi="Symbol"/>
          <w:sz w:val="24"/>
        </w:rPr>
      </w:pPr>
      <w:r>
        <w:rPr>
          <w:sz w:val="24"/>
        </w:rPr>
        <w:t>adoption and diffusion of environmental sustainability tools European Charter of</w:t>
      </w:r>
      <w:r>
        <w:rPr>
          <w:spacing w:val="-57"/>
          <w:sz w:val="24"/>
        </w:rPr>
        <w:t xml:space="preserve"> </w:t>
      </w:r>
      <w:r>
        <w:rPr>
          <w:sz w:val="24"/>
        </w:rPr>
        <w:t>Sustainable</w:t>
      </w:r>
      <w:r>
        <w:rPr>
          <w:spacing w:val="-1"/>
          <w:sz w:val="24"/>
        </w:rPr>
        <w:t xml:space="preserve"> </w:t>
      </w:r>
      <w:r>
        <w:rPr>
          <w:sz w:val="24"/>
        </w:rPr>
        <w:t>Tourism,</w:t>
      </w:r>
      <w:r>
        <w:rPr>
          <w:spacing w:val="-1"/>
          <w:sz w:val="24"/>
        </w:rPr>
        <w:t xml:space="preserve"> </w:t>
      </w:r>
      <w:r>
        <w:rPr>
          <w:sz w:val="24"/>
        </w:rPr>
        <w:t>environmental</w:t>
      </w:r>
      <w:r>
        <w:rPr>
          <w:spacing w:val="-1"/>
          <w:sz w:val="24"/>
        </w:rPr>
        <w:t xml:space="preserve"> </w:t>
      </w:r>
      <w:r>
        <w:rPr>
          <w:sz w:val="24"/>
        </w:rPr>
        <w:t>certification</w:t>
      </w:r>
      <w:r>
        <w:rPr>
          <w:spacing w:val="-1"/>
          <w:sz w:val="24"/>
        </w:rPr>
        <w:t xml:space="preserve"> </w:t>
      </w:r>
      <w:r>
        <w:rPr>
          <w:sz w:val="24"/>
        </w:rPr>
        <w:t>of</w:t>
      </w:r>
      <w:r>
        <w:rPr>
          <w:spacing w:val="-2"/>
          <w:sz w:val="24"/>
        </w:rPr>
        <w:t xml:space="preserve"> </w:t>
      </w:r>
      <w:r>
        <w:rPr>
          <w:sz w:val="24"/>
        </w:rPr>
        <w:t>single</w:t>
      </w:r>
      <w:r>
        <w:rPr>
          <w:spacing w:val="-1"/>
          <w:sz w:val="24"/>
        </w:rPr>
        <w:t xml:space="preserve"> </w:t>
      </w:r>
      <w:r>
        <w:rPr>
          <w:sz w:val="24"/>
        </w:rPr>
        <w:t>subjects</w:t>
      </w:r>
      <w:r>
        <w:rPr>
          <w:spacing w:val="-1"/>
          <w:sz w:val="24"/>
        </w:rPr>
        <w:t xml:space="preserve"> </w:t>
      </w:r>
      <w:r>
        <w:rPr>
          <w:sz w:val="24"/>
        </w:rPr>
        <w:t>or</w:t>
      </w:r>
      <w:r>
        <w:rPr>
          <w:spacing w:val="-1"/>
          <w:sz w:val="24"/>
        </w:rPr>
        <w:t xml:space="preserve"> </w:t>
      </w:r>
      <w:r>
        <w:rPr>
          <w:sz w:val="24"/>
        </w:rPr>
        <w:t>territories;</w:t>
      </w:r>
    </w:p>
    <w:p w:rsidR="00EC68FA" w:rsidRDefault="00FA3794">
      <w:pPr>
        <w:pStyle w:val="Paragrafoelenco"/>
        <w:numPr>
          <w:ilvl w:val="0"/>
          <w:numId w:val="10"/>
        </w:numPr>
        <w:tabs>
          <w:tab w:val="left" w:pos="942"/>
        </w:tabs>
        <w:spacing w:before="3" w:line="237" w:lineRule="auto"/>
        <w:ind w:left="941" w:right="856"/>
        <w:rPr>
          <w:rFonts w:ascii="Symbol" w:hAnsi="Symbol"/>
          <w:color w:val="1C1F23"/>
          <w:sz w:val="24"/>
        </w:rPr>
      </w:pPr>
      <w:r>
        <w:rPr>
          <w:sz w:val="24"/>
        </w:rPr>
        <w:t xml:space="preserve">creation of information systems for the definition and use of itineraries and </w:t>
      </w:r>
      <w:r>
        <w:rPr>
          <w:color w:val="1C1F23"/>
          <w:sz w:val="24"/>
        </w:rPr>
        <w:t>visit</w:t>
      </w:r>
      <w:r>
        <w:rPr>
          <w:color w:val="1C1F23"/>
          <w:spacing w:val="1"/>
          <w:sz w:val="24"/>
        </w:rPr>
        <w:t xml:space="preserve"> </w:t>
      </w:r>
      <w:r>
        <w:rPr>
          <w:sz w:val="24"/>
        </w:rPr>
        <w:t>routes</w:t>
      </w:r>
      <w:r>
        <w:rPr>
          <w:spacing w:val="-1"/>
          <w:sz w:val="24"/>
        </w:rPr>
        <w:t xml:space="preserve"> </w:t>
      </w:r>
      <w:r>
        <w:rPr>
          <w:color w:val="1C1F23"/>
          <w:sz w:val="24"/>
        </w:rPr>
        <w:t>(destination management).</w:t>
      </w:r>
    </w:p>
    <w:p w:rsidR="00EC68FA" w:rsidRDefault="00FA3794">
      <w:pPr>
        <w:pStyle w:val="Corpodeltesto"/>
        <w:spacing w:before="121"/>
        <w:ind w:right="857"/>
      </w:pPr>
      <w:r>
        <w:rPr>
          <w:color w:val="1C1F23"/>
        </w:rPr>
        <w:t xml:space="preserve">The project is interesting for the purposes of the LAG </w:t>
      </w:r>
      <w:proofErr w:type="spellStart"/>
      <w:r>
        <w:rPr>
          <w:color w:val="1C1F23"/>
        </w:rPr>
        <w:t>Serre</w:t>
      </w:r>
      <w:proofErr w:type="spellEnd"/>
      <w:r>
        <w:rPr>
          <w:color w:val="1C1F23"/>
        </w:rPr>
        <w:t xml:space="preserve"> </w:t>
      </w:r>
      <w:proofErr w:type="spellStart"/>
      <w:r>
        <w:rPr>
          <w:color w:val="1C1F23"/>
        </w:rPr>
        <w:t>Calabresi</w:t>
      </w:r>
      <w:proofErr w:type="spellEnd"/>
      <w:r>
        <w:rPr>
          <w:color w:val="1C1F23"/>
        </w:rPr>
        <w:t xml:space="preserve"> as it envisaged</w:t>
      </w:r>
      <w:r>
        <w:rPr>
          <w:color w:val="1C1F23"/>
          <w:spacing w:val="1"/>
        </w:rPr>
        <w:t xml:space="preserve"> </w:t>
      </w:r>
      <w:r>
        <w:rPr>
          <w:color w:val="1C1F23"/>
        </w:rPr>
        <w:t xml:space="preserve">financing the construction of </w:t>
      </w:r>
      <w:r>
        <w:t>equipment</w:t>
      </w:r>
      <w:r>
        <w:rPr>
          <w:color w:val="1C1F23"/>
        </w:rPr>
        <w:t>, structures and services relating to the use of</w:t>
      </w:r>
      <w:r>
        <w:rPr>
          <w:color w:val="1C1F23"/>
          <w:spacing w:val="1"/>
        </w:rPr>
        <w:t xml:space="preserve"> </w:t>
      </w:r>
      <w:r>
        <w:rPr>
          <w:color w:val="1C1F23"/>
        </w:rPr>
        <w:t>areas of cultural and natural interest such as natural resources like the river and lake</w:t>
      </w:r>
      <w:r>
        <w:rPr>
          <w:color w:val="1C1F23"/>
          <w:spacing w:val="1"/>
        </w:rPr>
        <w:t xml:space="preserve"> </w:t>
      </w:r>
      <w:r>
        <w:rPr>
          <w:color w:val="1C1F23"/>
        </w:rPr>
        <w:t>areas</w:t>
      </w:r>
      <w:r>
        <w:rPr>
          <w:color w:val="1C1F23"/>
          <w:spacing w:val="-1"/>
        </w:rPr>
        <w:t xml:space="preserve"> </w:t>
      </w:r>
      <w:r>
        <w:rPr>
          <w:color w:val="1C1F23"/>
        </w:rPr>
        <w:t>present in the LAG.</w:t>
      </w:r>
    </w:p>
    <w:p w:rsidR="00EC68FA" w:rsidRDefault="00FA3794">
      <w:pPr>
        <w:spacing w:before="125"/>
        <w:ind w:left="222"/>
        <w:jc w:val="both"/>
        <w:rPr>
          <w:b/>
          <w:sz w:val="24"/>
        </w:rPr>
      </w:pPr>
      <w:r>
        <w:rPr>
          <w:b/>
          <w:sz w:val="24"/>
        </w:rPr>
        <w:t>PROJECT</w:t>
      </w:r>
      <w:r>
        <w:rPr>
          <w:b/>
          <w:spacing w:val="-2"/>
          <w:sz w:val="24"/>
        </w:rPr>
        <w:t xml:space="preserve"> </w:t>
      </w:r>
      <w:r>
        <w:rPr>
          <w:b/>
          <w:sz w:val="24"/>
        </w:rPr>
        <w:t>CARD</w:t>
      </w:r>
    </w:p>
    <w:p w:rsidR="00EC68FA" w:rsidRDefault="00EC68FA">
      <w:pPr>
        <w:pStyle w:val="Corpodeltesto"/>
        <w:spacing w:before="8"/>
        <w:ind w:left="0"/>
        <w:jc w:val="left"/>
        <w:rPr>
          <w:b/>
          <w:sz w:val="10"/>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29"/>
        <w:gridCol w:w="7192"/>
      </w:tblGrid>
      <w:tr w:rsidR="00EC68FA">
        <w:trPr>
          <w:trHeight w:val="299"/>
        </w:trPr>
        <w:tc>
          <w:tcPr>
            <w:tcW w:w="1529" w:type="dxa"/>
          </w:tcPr>
          <w:p w:rsidR="00EC68FA" w:rsidRDefault="00FA3794">
            <w:pPr>
              <w:pStyle w:val="TableParagraph"/>
              <w:spacing w:before="17"/>
              <w:rPr>
                <w:b/>
                <w:sz w:val="20"/>
              </w:rPr>
            </w:pPr>
            <w:r>
              <w:rPr>
                <w:b/>
                <w:sz w:val="20"/>
              </w:rPr>
              <w:t>Entity</w:t>
            </w:r>
          </w:p>
        </w:tc>
        <w:tc>
          <w:tcPr>
            <w:tcW w:w="7192" w:type="dxa"/>
          </w:tcPr>
          <w:p w:rsidR="00EC68FA" w:rsidRDefault="00FA3794">
            <w:pPr>
              <w:pStyle w:val="TableParagraph"/>
              <w:spacing w:before="12"/>
              <w:rPr>
                <w:sz w:val="20"/>
              </w:rPr>
            </w:pPr>
            <w:r>
              <w:rPr>
                <w:sz w:val="20"/>
              </w:rPr>
              <w:t>Lombardy</w:t>
            </w:r>
            <w:r>
              <w:rPr>
                <w:spacing w:val="-3"/>
                <w:sz w:val="20"/>
              </w:rPr>
              <w:t xml:space="preserve"> </w:t>
            </w:r>
            <w:r>
              <w:rPr>
                <w:sz w:val="20"/>
              </w:rPr>
              <w:t>Region</w:t>
            </w:r>
          </w:p>
        </w:tc>
      </w:tr>
      <w:tr w:rsidR="00EC68FA">
        <w:trPr>
          <w:trHeight w:val="1322"/>
        </w:trPr>
        <w:tc>
          <w:tcPr>
            <w:tcW w:w="1529" w:type="dxa"/>
          </w:tcPr>
          <w:p w:rsidR="00EC68FA" w:rsidRDefault="00EC68FA">
            <w:pPr>
              <w:pStyle w:val="TableParagraph"/>
              <w:ind w:left="0"/>
              <w:rPr>
                <w:b/>
              </w:rPr>
            </w:pPr>
          </w:p>
          <w:p w:rsidR="00EC68FA" w:rsidRDefault="00FA3794">
            <w:pPr>
              <w:pStyle w:val="TableParagraph"/>
              <w:spacing w:before="143" w:line="278" w:lineRule="auto"/>
              <w:ind w:right="347"/>
              <w:rPr>
                <w:b/>
                <w:sz w:val="20"/>
              </w:rPr>
            </w:pPr>
            <w:r>
              <w:rPr>
                <w:b/>
                <w:sz w:val="20"/>
              </w:rPr>
              <w:t>Name of the</w:t>
            </w:r>
            <w:r>
              <w:rPr>
                <w:b/>
                <w:spacing w:val="-47"/>
                <w:sz w:val="20"/>
              </w:rPr>
              <w:t xml:space="preserve"> </w:t>
            </w:r>
            <w:r>
              <w:rPr>
                <w:b/>
                <w:sz w:val="20"/>
              </w:rPr>
              <w:t>intervention</w:t>
            </w:r>
          </w:p>
        </w:tc>
        <w:tc>
          <w:tcPr>
            <w:tcW w:w="7192" w:type="dxa"/>
          </w:tcPr>
          <w:p w:rsidR="00EC68FA" w:rsidRDefault="00FA3794">
            <w:pPr>
              <w:pStyle w:val="TableParagraph"/>
              <w:spacing w:line="276" w:lineRule="auto"/>
              <w:ind w:right="163"/>
              <w:rPr>
                <w:sz w:val="20"/>
              </w:rPr>
            </w:pPr>
            <w:r>
              <w:rPr>
                <w:sz w:val="20"/>
              </w:rPr>
              <w:t>"Promotion</w:t>
            </w:r>
            <w:r>
              <w:rPr>
                <w:spacing w:val="-3"/>
                <w:sz w:val="20"/>
              </w:rPr>
              <w:t xml:space="preserve"> </w:t>
            </w:r>
            <w:r>
              <w:rPr>
                <w:sz w:val="20"/>
              </w:rPr>
              <w:t>and</w:t>
            </w:r>
            <w:r>
              <w:rPr>
                <w:spacing w:val="-1"/>
                <w:sz w:val="20"/>
              </w:rPr>
              <w:t xml:space="preserve"> </w:t>
            </w:r>
            <w:r>
              <w:rPr>
                <w:sz w:val="20"/>
              </w:rPr>
              <w:t>dissemination</w:t>
            </w:r>
            <w:r>
              <w:rPr>
                <w:spacing w:val="-1"/>
                <w:sz w:val="20"/>
              </w:rPr>
              <w:t xml:space="preserve"> </w:t>
            </w:r>
            <w:r>
              <w:rPr>
                <w:sz w:val="20"/>
              </w:rPr>
              <w:t>of</w:t>
            </w:r>
            <w:r>
              <w:rPr>
                <w:spacing w:val="-4"/>
                <w:sz w:val="20"/>
              </w:rPr>
              <w:t xml:space="preserve"> </w:t>
            </w:r>
            <w:r>
              <w:rPr>
                <w:sz w:val="20"/>
              </w:rPr>
              <w:t>sustainable</w:t>
            </w:r>
            <w:r>
              <w:rPr>
                <w:spacing w:val="-1"/>
                <w:sz w:val="20"/>
              </w:rPr>
              <w:t xml:space="preserve"> </w:t>
            </w:r>
            <w:r>
              <w:rPr>
                <w:sz w:val="20"/>
              </w:rPr>
              <w:t>use</w:t>
            </w:r>
            <w:r>
              <w:rPr>
                <w:spacing w:val="-2"/>
                <w:sz w:val="20"/>
              </w:rPr>
              <w:t xml:space="preserve"> </w:t>
            </w:r>
            <w:r>
              <w:rPr>
                <w:sz w:val="20"/>
              </w:rPr>
              <w:t>in</w:t>
            </w:r>
            <w:r>
              <w:rPr>
                <w:spacing w:val="-3"/>
                <w:sz w:val="20"/>
              </w:rPr>
              <w:t xml:space="preserve"> </w:t>
            </w:r>
            <w:r>
              <w:rPr>
                <w:sz w:val="20"/>
              </w:rPr>
              <w:t>the</w:t>
            </w:r>
            <w:r>
              <w:rPr>
                <w:spacing w:val="-2"/>
                <w:sz w:val="20"/>
              </w:rPr>
              <w:t xml:space="preserve"> </w:t>
            </w:r>
            <w:r>
              <w:rPr>
                <w:sz w:val="20"/>
              </w:rPr>
              <w:t>system</w:t>
            </w:r>
            <w:r>
              <w:rPr>
                <w:spacing w:val="-4"/>
                <w:sz w:val="20"/>
              </w:rPr>
              <w:t xml:space="preserve"> </w:t>
            </w:r>
            <w:r>
              <w:rPr>
                <w:sz w:val="20"/>
              </w:rPr>
              <w:t>of</w:t>
            </w:r>
            <w:r>
              <w:rPr>
                <w:spacing w:val="-3"/>
                <w:sz w:val="20"/>
              </w:rPr>
              <w:t xml:space="preserve"> </w:t>
            </w:r>
            <w:r>
              <w:rPr>
                <w:sz w:val="20"/>
              </w:rPr>
              <w:t>protected</w:t>
            </w:r>
            <w:r>
              <w:rPr>
                <w:spacing w:val="-1"/>
                <w:sz w:val="20"/>
              </w:rPr>
              <w:t xml:space="preserve"> </w:t>
            </w:r>
            <w:r>
              <w:rPr>
                <w:sz w:val="20"/>
              </w:rPr>
              <w:t>areas</w:t>
            </w:r>
            <w:r>
              <w:rPr>
                <w:spacing w:val="-3"/>
                <w:sz w:val="20"/>
              </w:rPr>
              <w:t xml:space="preserve"> </w:t>
            </w:r>
            <w:r>
              <w:rPr>
                <w:sz w:val="20"/>
              </w:rPr>
              <w:t>and</w:t>
            </w:r>
            <w:r>
              <w:rPr>
                <w:spacing w:val="-47"/>
                <w:sz w:val="20"/>
              </w:rPr>
              <w:t xml:space="preserve"> </w:t>
            </w:r>
            <w:r>
              <w:rPr>
                <w:sz w:val="20"/>
              </w:rPr>
              <w:t>in the areas of the Lombardy ecological network through the protection and</w:t>
            </w:r>
            <w:r>
              <w:rPr>
                <w:spacing w:val="1"/>
                <w:sz w:val="20"/>
              </w:rPr>
              <w:t xml:space="preserve"> </w:t>
            </w:r>
            <w:r>
              <w:rPr>
                <w:sz w:val="20"/>
              </w:rPr>
              <w:t>enhancement</w:t>
            </w:r>
            <w:r>
              <w:rPr>
                <w:spacing w:val="-2"/>
                <w:sz w:val="20"/>
              </w:rPr>
              <w:t xml:space="preserve"> </w:t>
            </w:r>
            <w:r>
              <w:rPr>
                <w:sz w:val="20"/>
              </w:rPr>
              <w:t>of</w:t>
            </w:r>
            <w:r>
              <w:rPr>
                <w:spacing w:val="-2"/>
                <w:sz w:val="20"/>
              </w:rPr>
              <w:t xml:space="preserve"> </w:t>
            </w:r>
            <w:r>
              <w:rPr>
                <w:sz w:val="20"/>
              </w:rPr>
              <w:t>cultural</w:t>
            </w:r>
            <w:r>
              <w:rPr>
                <w:spacing w:val="-1"/>
                <w:sz w:val="20"/>
              </w:rPr>
              <w:t xml:space="preserve"> </w:t>
            </w:r>
            <w:r>
              <w:rPr>
                <w:sz w:val="20"/>
              </w:rPr>
              <w:t>and</w:t>
            </w:r>
            <w:r>
              <w:rPr>
                <w:spacing w:val="1"/>
                <w:sz w:val="20"/>
              </w:rPr>
              <w:t xml:space="preserve"> </w:t>
            </w:r>
            <w:r>
              <w:rPr>
                <w:sz w:val="20"/>
              </w:rPr>
              <w:t>environmental</w:t>
            </w:r>
            <w:r>
              <w:rPr>
                <w:spacing w:val="2"/>
                <w:sz w:val="20"/>
              </w:rPr>
              <w:t xml:space="preserve"> </w:t>
            </w:r>
            <w:r>
              <w:rPr>
                <w:sz w:val="20"/>
              </w:rPr>
              <w:t>heritage".</w:t>
            </w:r>
          </w:p>
          <w:p w:rsidR="00EC68FA" w:rsidRDefault="00FA3794">
            <w:pPr>
              <w:pStyle w:val="TableParagraph"/>
              <w:rPr>
                <w:sz w:val="20"/>
              </w:rPr>
            </w:pPr>
            <w:r>
              <w:rPr>
                <w:sz w:val="20"/>
              </w:rPr>
              <w:t>"Creation</w:t>
            </w:r>
            <w:r>
              <w:rPr>
                <w:spacing w:val="-3"/>
                <w:sz w:val="20"/>
              </w:rPr>
              <w:t xml:space="preserve"> </w:t>
            </w:r>
            <w:r>
              <w:rPr>
                <w:sz w:val="20"/>
              </w:rPr>
              <w:t>and</w:t>
            </w:r>
            <w:r>
              <w:rPr>
                <w:spacing w:val="-2"/>
                <w:sz w:val="20"/>
              </w:rPr>
              <w:t xml:space="preserve"> </w:t>
            </w:r>
            <w:r>
              <w:rPr>
                <w:sz w:val="20"/>
              </w:rPr>
              <w:t>promotion</w:t>
            </w:r>
            <w:r>
              <w:rPr>
                <w:spacing w:val="-2"/>
                <w:sz w:val="20"/>
              </w:rPr>
              <w:t xml:space="preserve"> </w:t>
            </w:r>
            <w:r>
              <w:rPr>
                <w:sz w:val="20"/>
              </w:rPr>
              <w:t>of</w:t>
            </w:r>
            <w:r>
              <w:rPr>
                <w:spacing w:val="-4"/>
                <w:sz w:val="20"/>
              </w:rPr>
              <w:t xml:space="preserve"> </w:t>
            </w:r>
            <w:r>
              <w:rPr>
                <w:sz w:val="20"/>
              </w:rPr>
              <w:t>tourist</w:t>
            </w:r>
            <w:r>
              <w:rPr>
                <w:spacing w:val="-3"/>
                <w:sz w:val="20"/>
              </w:rPr>
              <w:t xml:space="preserve"> </w:t>
            </w:r>
            <w:r>
              <w:rPr>
                <w:sz w:val="20"/>
              </w:rPr>
              <w:t>itineraries for</w:t>
            </w:r>
            <w:r>
              <w:rPr>
                <w:spacing w:val="-3"/>
                <w:sz w:val="20"/>
              </w:rPr>
              <w:t xml:space="preserve"> </w:t>
            </w:r>
            <w:r>
              <w:rPr>
                <w:sz w:val="20"/>
              </w:rPr>
              <w:t>the</w:t>
            </w:r>
            <w:r>
              <w:rPr>
                <w:spacing w:val="-2"/>
                <w:sz w:val="20"/>
              </w:rPr>
              <w:t xml:space="preserve"> </w:t>
            </w:r>
            <w:r>
              <w:rPr>
                <w:sz w:val="20"/>
              </w:rPr>
              <w:t>sustainable</w:t>
            </w:r>
            <w:r>
              <w:rPr>
                <w:spacing w:val="-2"/>
                <w:sz w:val="20"/>
              </w:rPr>
              <w:t xml:space="preserve"> </w:t>
            </w:r>
            <w:r>
              <w:rPr>
                <w:sz w:val="20"/>
              </w:rPr>
              <w:t>fruition</w:t>
            </w:r>
            <w:r>
              <w:rPr>
                <w:spacing w:val="-3"/>
                <w:sz w:val="20"/>
              </w:rPr>
              <w:t xml:space="preserve"> </w:t>
            </w:r>
            <w:r>
              <w:rPr>
                <w:sz w:val="20"/>
              </w:rPr>
              <w:t>of</w:t>
            </w:r>
            <w:r>
              <w:rPr>
                <w:spacing w:val="-3"/>
                <w:sz w:val="20"/>
              </w:rPr>
              <w:t xml:space="preserve"> </w:t>
            </w:r>
            <w:r>
              <w:rPr>
                <w:sz w:val="20"/>
              </w:rPr>
              <w:t>cultural</w:t>
            </w:r>
          </w:p>
          <w:p w:rsidR="00EC68FA" w:rsidRDefault="00FA3794">
            <w:pPr>
              <w:pStyle w:val="TableParagraph"/>
              <w:spacing w:before="30"/>
              <w:rPr>
                <w:sz w:val="20"/>
              </w:rPr>
            </w:pPr>
            <w:r>
              <w:rPr>
                <w:sz w:val="20"/>
              </w:rPr>
              <w:t>and</w:t>
            </w:r>
            <w:r>
              <w:rPr>
                <w:spacing w:val="-2"/>
                <w:sz w:val="20"/>
              </w:rPr>
              <w:t xml:space="preserve"> </w:t>
            </w:r>
            <w:r>
              <w:rPr>
                <w:sz w:val="20"/>
              </w:rPr>
              <w:t>environmental</w:t>
            </w:r>
            <w:r>
              <w:rPr>
                <w:spacing w:val="-4"/>
                <w:sz w:val="20"/>
              </w:rPr>
              <w:t xml:space="preserve"> </w:t>
            </w:r>
            <w:r>
              <w:rPr>
                <w:sz w:val="20"/>
              </w:rPr>
              <w:t>resources".</w:t>
            </w:r>
          </w:p>
        </w:tc>
      </w:tr>
      <w:tr w:rsidR="00580695" w:rsidTr="00310683">
        <w:trPr>
          <w:trHeight w:val="794"/>
        </w:trPr>
        <w:tc>
          <w:tcPr>
            <w:tcW w:w="1529" w:type="dxa"/>
          </w:tcPr>
          <w:p w:rsidR="00580695" w:rsidRDefault="00580695">
            <w:pPr>
              <w:pStyle w:val="TableParagraph"/>
              <w:spacing w:before="1" w:line="276" w:lineRule="auto"/>
              <w:ind w:right="490"/>
              <w:rPr>
                <w:b/>
                <w:sz w:val="20"/>
              </w:rPr>
            </w:pPr>
            <w:r>
              <w:rPr>
                <w:b/>
                <w:spacing w:val="-1"/>
                <w:sz w:val="20"/>
              </w:rPr>
              <w:t>Normative</w:t>
            </w:r>
            <w:r>
              <w:rPr>
                <w:b/>
                <w:spacing w:val="-47"/>
                <w:sz w:val="20"/>
              </w:rPr>
              <w:t xml:space="preserve"> </w:t>
            </w:r>
            <w:r>
              <w:rPr>
                <w:b/>
                <w:sz w:val="20"/>
              </w:rPr>
              <w:t>Reference</w:t>
            </w:r>
          </w:p>
          <w:p w:rsidR="00580695" w:rsidRDefault="00580695">
            <w:pPr>
              <w:pStyle w:val="TableParagraph"/>
              <w:spacing w:before="1"/>
              <w:rPr>
                <w:b/>
                <w:sz w:val="20"/>
              </w:rPr>
            </w:pPr>
            <w:r>
              <w:rPr>
                <w:b/>
                <w:sz w:val="20"/>
              </w:rPr>
              <w:t>Link</w:t>
            </w:r>
          </w:p>
        </w:tc>
        <w:tc>
          <w:tcPr>
            <w:tcW w:w="7192" w:type="dxa"/>
            <w:vAlign w:val="center"/>
          </w:tcPr>
          <w:p w:rsidR="00580695" w:rsidRPr="00580695" w:rsidRDefault="00580695" w:rsidP="00580695">
            <w:pPr>
              <w:pStyle w:val="TableParagraph"/>
              <w:spacing w:line="276" w:lineRule="auto"/>
              <w:ind w:right="163"/>
              <w:rPr>
                <w:sz w:val="20"/>
              </w:rPr>
            </w:pPr>
            <w:hyperlink r:id="rId16" w:history="1">
              <w:r w:rsidRPr="00580695">
                <w:t>https://www.ue2007-2013.regione.lombardia.it/wps/portal/site/ue2007-2013/DettaglioPubblicazione/programma-operativo-competitivita-fesr/bandi/5-7/pub-asse4-tutela-valorizzazione-patrimonio-culturale</w:t>
              </w:r>
            </w:hyperlink>
            <w:r w:rsidRPr="00580695">
              <w:rPr>
                <w:sz w:val="20"/>
              </w:rPr>
              <w:t xml:space="preserve"> </w:t>
            </w:r>
          </w:p>
        </w:tc>
      </w:tr>
      <w:tr w:rsidR="00580695" w:rsidTr="00310683">
        <w:trPr>
          <w:trHeight w:val="527"/>
        </w:trPr>
        <w:tc>
          <w:tcPr>
            <w:tcW w:w="1529" w:type="dxa"/>
          </w:tcPr>
          <w:p w:rsidR="00580695" w:rsidRDefault="00580695">
            <w:pPr>
              <w:pStyle w:val="TableParagraph"/>
              <w:rPr>
                <w:b/>
                <w:sz w:val="20"/>
              </w:rPr>
            </w:pPr>
            <w:r>
              <w:rPr>
                <w:b/>
                <w:sz w:val="20"/>
              </w:rPr>
              <w:t>Document</w:t>
            </w:r>
          </w:p>
          <w:p w:rsidR="00580695" w:rsidRDefault="00580695">
            <w:pPr>
              <w:pStyle w:val="TableParagraph"/>
              <w:spacing w:before="34"/>
              <w:rPr>
                <w:b/>
                <w:sz w:val="20"/>
              </w:rPr>
            </w:pPr>
            <w:r>
              <w:rPr>
                <w:b/>
                <w:sz w:val="20"/>
              </w:rPr>
              <w:t>Link</w:t>
            </w:r>
          </w:p>
        </w:tc>
        <w:tc>
          <w:tcPr>
            <w:tcW w:w="7192" w:type="dxa"/>
            <w:vAlign w:val="center"/>
          </w:tcPr>
          <w:p w:rsidR="00580695" w:rsidRPr="00580695" w:rsidRDefault="00580695" w:rsidP="00580695">
            <w:pPr>
              <w:pStyle w:val="TableParagraph"/>
              <w:spacing w:line="276" w:lineRule="auto"/>
              <w:ind w:right="163"/>
              <w:rPr>
                <w:sz w:val="20"/>
              </w:rPr>
            </w:pPr>
            <w:hyperlink r:id="rId17" w:history="1">
              <w:r w:rsidRPr="00580695">
                <w:t>https://www.ue2007-2013.regione.lombardia.it/wps/wcm/connect/14ba26b3-6a6f-4d6c-b4cb-e7f295d0e4d9/Bando_4111.pdf?MOD=AJPERES&amp;CACHEID=ROOTWORKSPACE-14ba26b3-6a6f-4d6c-b4cb-e7f295d0e4d9-mqMmKoP</w:t>
              </w:r>
            </w:hyperlink>
            <w:r w:rsidRPr="00580695">
              <w:rPr>
                <w:sz w:val="20"/>
              </w:rPr>
              <w:t xml:space="preserve"> </w:t>
            </w:r>
          </w:p>
        </w:tc>
      </w:tr>
      <w:tr w:rsidR="00580695">
        <w:trPr>
          <w:trHeight w:val="2116"/>
        </w:trPr>
        <w:tc>
          <w:tcPr>
            <w:tcW w:w="1529" w:type="dxa"/>
          </w:tcPr>
          <w:p w:rsidR="00580695" w:rsidRDefault="00580695">
            <w:pPr>
              <w:pStyle w:val="TableParagraph"/>
              <w:ind w:left="0"/>
              <w:rPr>
                <w:b/>
              </w:rPr>
            </w:pPr>
          </w:p>
          <w:p w:rsidR="00580695" w:rsidRDefault="00580695">
            <w:pPr>
              <w:pStyle w:val="TableParagraph"/>
              <w:ind w:left="0"/>
              <w:rPr>
                <w:b/>
              </w:rPr>
            </w:pPr>
          </w:p>
          <w:p w:rsidR="00580695" w:rsidRDefault="00580695">
            <w:pPr>
              <w:pStyle w:val="TableParagraph"/>
              <w:ind w:left="0"/>
              <w:rPr>
                <w:b/>
              </w:rPr>
            </w:pPr>
          </w:p>
          <w:p w:rsidR="00580695" w:rsidRDefault="00580695">
            <w:pPr>
              <w:pStyle w:val="TableParagraph"/>
              <w:spacing w:before="167"/>
              <w:rPr>
                <w:b/>
                <w:sz w:val="20"/>
              </w:rPr>
            </w:pPr>
            <w:r>
              <w:rPr>
                <w:b/>
                <w:sz w:val="20"/>
              </w:rPr>
              <w:t>Objectives</w:t>
            </w:r>
          </w:p>
        </w:tc>
        <w:tc>
          <w:tcPr>
            <w:tcW w:w="7192" w:type="dxa"/>
          </w:tcPr>
          <w:p w:rsidR="00580695" w:rsidRDefault="00580695">
            <w:pPr>
              <w:pStyle w:val="TableParagraph"/>
              <w:spacing w:line="276" w:lineRule="auto"/>
              <w:ind w:right="163"/>
              <w:rPr>
                <w:sz w:val="20"/>
              </w:rPr>
            </w:pPr>
            <w:r>
              <w:rPr>
                <w:sz w:val="20"/>
              </w:rPr>
              <w:t>To</w:t>
            </w:r>
            <w:r>
              <w:rPr>
                <w:spacing w:val="-2"/>
                <w:sz w:val="20"/>
              </w:rPr>
              <w:t xml:space="preserve"> </w:t>
            </w:r>
            <w:r>
              <w:rPr>
                <w:sz w:val="20"/>
              </w:rPr>
              <w:t>develop</w:t>
            </w:r>
            <w:r>
              <w:rPr>
                <w:spacing w:val="-1"/>
                <w:sz w:val="20"/>
              </w:rPr>
              <w:t xml:space="preserve"> </w:t>
            </w:r>
            <w:r>
              <w:rPr>
                <w:sz w:val="20"/>
              </w:rPr>
              <w:t>integrated and</w:t>
            </w:r>
            <w:r>
              <w:rPr>
                <w:spacing w:val="2"/>
                <w:sz w:val="20"/>
              </w:rPr>
              <w:t xml:space="preserve"> </w:t>
            </w:r>
            <w:r>
              <w:rPr>
                <w:sz w:val="20"/>
              </w:rPr>
              <w:t>multifunctional</w:t>
            </w:r>
            <w:r>
              <w:rPr>
                <w:spacing w:val="-1"/>
                <w:sz w:val="20"/>
              </w:rPr>
              <w:t xml:space="preserve"> </w:t>
            </w:r>
            <w:r>
              <w:rPr>
                <w:sz w:val="20"/>
              </w:rPr>
              <w:t>projects</w:t>
            </w:r>
            <w:r>
              <w:rPr>
                <w:spacing w:val="5"/>
                <w:sz w:val="20"/>
              </w:rPr>
              <w:t xml:space="preserve"> </w:t>
            </w:r>
            <w:r>
              <w:rPr>
                <w:sz w:val="20"/>
              </w:rPr>
              <w:t>with</w:t>
            </w:r>
            <w:r>
              <w:rPr>
                <w:spacing w:val="-2"/>
                <w:sz w:val="20"/>
              </w:rPr>
              <w:t xml:space="preserve"> </w:t>
            </w:r>
            <w:r>
              <w:rPr>
                <w:sz w:val="20"/>
              </w:rPr>
              <w:t>a</w:t>
            </w:r>
            <w:r>
              <w:rPr>
                <w:spacing w:val="-1"/>
                <w:sz w:val="20"/>
              </w:rPr>
              <w:t xml:space="preserve"> </w:t>
            </w:r>
            <w:r>
              <w:rPr>
                <w:sz w:val="20"/>
              </w:rPr>
              <w:t>supra-municipal</w:t>
            </w:r>
            <w:r>
              <w:rPr>
                <w:spacing w:val="1"/>
                <w:sz w:val="20"/>
              </w:rPr>
              <w:t xml:space="preserve"> </w:t>
            </w:r>
            <w:r>
              <w:rPr>
                <w:sz w:val="20"/>
              </w:rPr>
              <w:t>connotation,</w:t>
            </w:r>
            <w:r>
              <w:rPr>
                <w:spacing w:val="-1"/>
                <w:sz w:val="20"/>
              </w:rPr>
              <w:t xml:space="preserve"> </w:t>
            </w:r>
            <w:r>
              <w:rPr>
                <w:sz w:val="20"/>
              </w:rPr>
              <w:t>whose</w:t>
            </w:r>
            <w:r>
              <w:rPr>
                <w:spacing w:val="-2"/>
                <w:sz w:val="20"/>
              </w:rPr>
              <w:t xml:space="preserve"> </w:t>
            </w:r>
            <w:r>
              <w:rPr>
                <w:sz w:val="20"/>
              </w:rPr>
              <w:t>purpose</w:t>
            </w:r>
            <w:r>
              <w:rPr>
                <w:spacing w:val="-3"/>
                <w:sz w:val="20"/>
              </w:rPr>
              <w:t xml:space="preserve"> </w:t>
            </w:r>
            <w:r>
              <w:rPr>
                <w:sz w:val="20"/>
              </w:rPr>
              <w:t>is</w:t>
            </w:r>
            <w:r>
              <w:rPr>
                <w:spacing w:val="-1"/>
                <w:sz w:val="20"/>
              </w:rPr>
              <w:t xml:space="preserve"> </w:t>
            </w:r>
            <w:r>
              <w:rPr>
                <w:sz w:val="20"/>
              </w:rPr>
              <w:t>identified</w:t>
            </w:r>
            <w:r>
              <w:rPr>
                <w:spacing w:val="-1"/>
                <w:sz w:val="20"/>
              </w:rPr>
              <w:t xml:space="preserve"> </w:t>
            </w:r>
            <w:r>
              <w:rPr>
                <w:sz w:val="20"/>
              </w:rPr>
              <w:t>in</w:t>
            </w:r>
            <w:r>
              <w:rPr>
                <w:spacing w:val="-4"/>
                <w:sz w:val="20"/>
              </w:rPr>
              <w:t xml:space="preserve"> </w:t>
            </w:r>
            <w:r>
              <w:rPr>
                <w:sz w:val="20"/>
              </w:rPr>
              <w:t>the</w:t>
            </w:r>
            <w:r>
              <w:rPr>
                <w:spacing w:val="-3"/>
                <w:sz w:val="20"/>
              </w:rPr>
              <w:t xml:space="preserve"> </w:t>
            </w:r>
            <w:r>
              <w:rPr>
                <w:sz w:val="20"/>
              </w:rPr>
              <w:t>integration</w:t>
            </w:r>
            <w:r>
              <w:rPr>
                <w:spacing w:val="-3"/>
                <w:sz w:val="20"/>
              </w:rPr>
              <w:t xml:space="preserve"> </w:t>
            </w:r>
            <w:r>
              <w:rPr>
                <w:sz w:val="20"/>
              </w:rPr>
              <w:t>between</w:t>
            </w:r>
            <w:r>
              <w:rPr>
                <w:spacing w:val="-3"/>
                <w:sz w:val="20"/>
              </w:rPr>
              <w:t xml:space="preserve"> </w:t>
            </w:r>
            <w:r>
              <w:rPr>
                <w:sz w:val="20"/>
              </w:rPr>
              <w:t>the</w:t>
            </w:r>
            <w:r>
              <w:rPr>
                <w:spacing w:val="-3"/>
                <w:sz w:val="20"/>
              </w:rPr>
              <w:t xml:space="preserve"> </w:t>
            </w:r>
            <w:r>
              <w:rPr>
                <w:sz w:val="20"/>
              </w:rPr>
              <w:t>protection</w:t>
            </w:r>
            <w:r>
              <w:rPr>
                <w:spacing w:val="-3"/>
                <w:sz w:val="20"/>
              </w:rPr>
              <w:t xml:space="preserve"> </w:t>
            </w:r>
            <w:r>
              <w:rPr>
                <w:sz w:val="20"/>
              </w:rPr>
              <w:t>and</w:t>
            </w:r>
            <w:r>
              <w:rPr>
                <w:spacing w:val="-47"/>
                <w:sz w:val="20"/>
              </w:rPr>
              <w:t xml:space="preserve"> </w:t>
            </w:r>
            <w:r>
              <w:rPr>
                <w:sz w:val="20"/>
              </w:rPr>
              <w:t>enhancement of the system of cultural and environmental resources with the</w:t>
            </w:r>
            <w:r>
              <w:rPr>
                <w:spacing w:val="1"/>
                <w:sz w:val="20"/>
              </w:rPr>
              <w:t xml:space="preserve"> </w:t>
            </w:r>
            <w:r>
              <w:rPr>
                <w:sz w:val="20"/>
              </w:rPr>
              <w:t>possibility of creating conditions for entrepreneurial development and economic</w:t>
            </w:r>
            <w:r>
              <w:rPr>
                <w:spacing w:val="1"/>
                <w:sz w:val="20"/>
              </w:rPr>
              <w:t xml:space="preserve"> </w:t>
            </w:r>
            <w:r>
              <w:rPr>
                <w:sz w:val="20"/>
              </w:rPr>
              <w:t>growth.</w:t>
            </w:r>
          </w:p>
          <w:p w:rsidR="00580695" w:rsidRDefault="00580695">
            <w:pPr>
              <w:pStyle w:val="TableParagraph"/>
              <w:spacing w:line="276" w:lineRule="auto"/>
              <w:ind w:right="163"/>
              <w:rPr>
                <w:sz w:val="20"/>
              </w:rPr>
            </w:pPr>
            <w:r>
              <w:rPr>
                <w:sz w:val="20"/>
              </w:rPr>
              <w:t>In</w:t>
            </w:r>
            <w:r>
              <w:rPr>
                <w:spacing w:val="-3"/>
                <w:sz w:val="20"/>
              </w:rPr>
              <w:t xml:space="preserve"> </w:t>
            </w:r>
            <w:r>
              <w:rPr>
                <w:sz w:val="20"/>
              </w:rPr>
              <w:t>particular,</w:t>
            </w:r>
            <w:r>
              <w:rPr>
                <w:spacing w:val="-2"/>
                <w:sz w:val="20"/>
              </w:rPr>
              <w:t xml:space="preserve"> </w:t>
            </w:r>
            <w:r>
              <w:rPr>
                <w:sz w:val="20"/>
              </w:rPr>
              <w:t>to increase</w:t>
            </w:r>
            <w:r>
              <w:rPr>
                <w:spacing w:val="-2"/>
                <w:sz w:val="20"/>
              </w:rPr>
              <w:t xml:space="preserve"> </w:t>
            </w:r>
            <w:r>
              <w:rPr>
                <w:sz w:val="20"/>
              </w:rPr>
              <w:t>the</w:t>
            </w:r>
            <w:r>
              <w:rPr>
                <w:spacing w:val="-1"/>
                <w:sz w:val="20"/>
              </w:rPr>
              <w:t xml:space="preserve"> </w:t>
            </w:r>
            <w:r>
              <w:rPr>
                <w:sz w:val="20"/>
              </w:rPr>
              <w:t>potential</w:t>
            </w:r>
            <w:r>
              <w:rPr>
                <w:spacing w:val="-3"/>
                <w:sz w:val="20"/>
              </w:rPr>
              <w:t xml:space="preserve"> </w:t>
            </w:r>
            <w:r>
              <w:rPr>
                <w:sz w:val="20"/>
              </w:rPr>
              <w:t>and the</w:t>
            </w:r>
            <w:r>
              <w:rPr>
                <w:spacing w:val="-2"/>
                <w:sz w:val="20"/>
              </w:rPr>
              <w:t xml:space="preserve"> </w:t>
            </w:r>
            <w:r>
              <w:rPr>
                <w:sz w:val="20"/>
              </w:rPr>
              <w:t>tourist</w:t>
            </w:r>
            <w:r>
              <w:rPr>
                <w:spacing w:val="-2"/>
                <w:sz w:val="20"/>
              </w:rPr>
              <w:t xml:space="preserve"> </w:t>
            </w:r>
            <w:r>
              <w:rPr>
                <w:sz w:val="20"/>
              </w:rPr>
              <w:t>usability</w:t>
            </w:r>
            <w:r>
              <w:rPr>
                <w:spacing w:val="-3"/>
                <w:sz w:val="20"/>
              </w:rPr>
              <w:t xml:space="preserve"> </w:t>
            </w:r>
            <w:r>
              <w:rPr>
                <w:sz w:val="20"/>
              </w:rPr>
              <w:t>of</w:t>
            </w:r>
            <w:r>
              <w:rPr>
                <w:spacing w:val="-3"/>
                <w:sz w:val="20"/>
              </w:rPr>
              <w:t xml:space="preserve"> </w:t>
            </w:r>
            <w:r>
              <w:rPr>
                <w:sz w:val="20"/>
              </w:rPr>
              <w:t>the</w:t>
            </w:r>
            <w:r>
              <w:rPr>
                <w:spacing w:val="-2"/>
                <w:sz w:val="20"/>
              </w:rPr>
              <w:t xml:space="preserve"> </w:t>
            </w:r>
            <w:r>
              <w:rPr>
                <w:sz w:val="20"/>
              </w:rPr>
              <w:t>territory</w:t>
            </w:r>
            <w:r>
              <w:rPr>
                <w:spacing w:val="-5"/>
                <w:sz w:val="20"/>
              </w:rPr>
              <w:t xml:space="preserve"> </w:t>
            </w:r>
            <w:r>
              <w:rPr>
                <w:sz w:val="20"/>
              </w:rPr>
              <w:t>through</w:t>
            </w:r>
            <w:r>
              <w:rPr>
                <w:spacing w:val="-47"/>
                <w:sz w:val="20"/>
              </w:rPr>
              <w:t xml:space="preserve"> </w:t>
            </w:r>
            <w:r>
              <w:rPr>
                <w:sz w:val="20"/>
              </w:rPr>
              <w:t>the</w:t>
            </w:r>
            <w:r>
              <w:rPr>
                <w:spacing w:val="-2"/>
                <w:sz w:val="20"/>
              </w:rPr>
              <w:t xml:space="preserve"> </w:t>
            </w:r>
            <w:r>
              <w:rPr>
                <w:sz w:val="20"/>
              </w:rPr>
              <w:t>integration</w:t>
            </w:r>
            <w:r>
              <w:rPr>
                <w:spacing w:val="-2"/>
                <w:sz w:val="20"/>
              </w:rPr>
              <w:t xml:space="preserve"> </w:t>
            </w:r>
            <w:r>
              <w:rPr>
                <w:sz w:val="20"/>
              </w:rPr>
              <w:t>of</w:t>
            </w:r>
            <w:r>
              <w:rPr>
                <w:spacing w:val="-4"/>
                <w:sz w:val="20"/>
              </w:rPr>
              <w:t xml:space="preserve"> </w:t>
            </w:r>
            <w:r>
              <w:rPr>
                <w:sz w:val="20"/>
              </w:rPr>
              <w:t>historical</w:t>
            </w:r>
            <w:r>
              <w:rPr>
                <w:spacing w:val="-1"/>
                <w:sz w:val="20"/>
              </w:rPr>
              <w:t xml:space="preserve"> </w:t>
            </w:r>
            <w:r>
              <w:rPr>
                <w:sz w:val="20"/>
              </w:rPr>
              <w:t>and cultural</w:t>
            </w:r>
            <w:r>
              <w:rPr>
                <w:spacing w:val="-2"/>
                <w:sz w:val="20"/>
              </w:rPr>
              <w:t xml:space="preserve"> </w:t>
            </w:r>
            <w:r>
              <w:rPr>
                <w:sz w:val="20"/>
              </w:rPr>
              <w:t>resources</w:t>
            </w:r>
            <w:r>
              <w:rPr>
                <w:spacing w:val="1"/>
                <w:sz w:val="20"/>
              </w:rPr>
              <w:t xml:space="preserve"> </w:t>
            </w:r>
            <w:r>
              <w:rPr>
                <w:sz w:val="20"/>
              </w:rPr>
              <w:t>with</w:t>
            </w:r>
            <w:r>
              <w:rPr>
                <w:spacing w:val="-2"/>
                <w:sz w:val="20"/>
              </w:rPr>
              <w:t xml:space="preserve"> </w:t>
            </w:r>
            <w:r>
              <w:rPr>
                <w:sz w:val="20"/>
              </w:rPr>
              <w:t>the</w:t>
            </w:r>
            <w:r>
              <w:rPr>
                <w:spacing w:val="-2"/>
                <w:sz w:val="20"/>
              </w:rPr>
              <w:t xml:space="preserve"> </w:t>
            </w:r>
            <w:r>
              <w:rPr>
                <w:sz w:val="20"/>
              </w:rPr>
              <w:t>system</w:t>
            </w:r>
            <w:r>
              <w:rPr>
                <w:spacing w:val="-3"/>
                <w:sz w:val="20"/>
              </w:rPr>
              <w:t xml:space="preserve"> </w:t>
            </w:r>
            <w:r>
              <w:rPr>
                <w:sz w:val="20"/>
              </w:rPr>
              <w:t>of</w:t>
            </w:r>
            <w:r>
              <w:rPr>
                <w:spacing w:val="-1"/>
                <w:sz w:val="20"/>
              </w:rPr>
              <w:t xml:space="preserve"> </w:t>
            </w:r>
            <w:r>
              <w:rPr>
                <w:sz w:val="20"/>
              </w:rPr>
              <w:t>values</w:t>
            </w:r>
            <w:r>
              <w:rPr>
                <w:spacing w:val="-2"/>
                <w:sz w:val="20"/>
              </w:rPr>
              <w:t xml:space="preserve"> </w:t>
            </w:r>
            <w:r>
              <w:rPr>
                <w:sz w:val="20"/>
              </w:rPr>
              <w:t>and</w:t>
            </w:r>
          </w:p>
          <w:p w:rsidR="00580695" w:rsidRDefault="00580695">
            <w:pPr>
              <w:pStyle w:val="TableParagraph"/>
              <w:spacing w:line="229" w:lineRule="exact"/>
              <w:rPr>
                <w:sz w:val="20"/>
              </w:rPr>
            </w:pPr>
            <w:r>
              <w:rPr>
                <w:sz w:val="20"/>
              </w:rPr>
              <w:t>environmental</w:t>
            </w:r>
            <w:r>
              <w:rPr>
                <w:spacing w:val="-3"/>
                <w:sz w:val="20"/>
              </w:rPr>
              <w:t xml:space="preserve"> </w:t>
            </w:r>
            <w:r>
              <w:rPr>
                <w:sz w:val="20"/>
              </w:rPr>
              <w:t>qualities</w:t>
            </w:r>
            <w:r>
              <w:rPr>
                <w:spacing w:val="-3"/>
                <w:sz w:val="20"/>
              </w:rPr>
              <w:t xml:space="preserve"> </w:t>
            </w:r>
            <w:r>
              <w:rPr>
                <w:sz w:val="20"/>
              </w:rPr>
              <w:t>of</w:t>
            </w:r>
            <w:r>
              <w:rPr>
                <w:spacing w:val="-5"/>
                <w:sz w:val="20"/>
              </w:rPr>
              <w:t xml:space="preserve"> </w:t>
            </w:r>
            <w:r>
              <w:rPr>
                <w:sz w:val="20"/>
              </w:rPr>
              <w:t>excellence.</w:t>
            </w:r>
          </w:p>
        </w:tc>
      </w:tr>
      <w:tr w:rsidR="00580695">
        <w:trPr>
          <w:trHeight w:val="530"/>
        </w:trPr>
        <w:tc>
          <w:tcPr>
            <w:tcW w:w="1529" w:type="dxa"/>
          </w:tcPr>
          <w:p w:rsidR="00580695" w:rsidRDefault="00580695">
            <w:pPr>
              <w:pStyle w:val="TableParagraph"/>
              <w:rPr>
                <w:b/>
                <w:sz w:val="20"/>
              </w:rPr>
            </w:pPr>
            <w:r>
              <w:rPr>
                <w:b/>
                <w:sz w:val="20"/>
              </w:rPr>
              <w:lastRenderedPageBreak/>
              <w:t>Duration</w:t>
            </w:r>
            <w:r>
              <w:rPr>
                <w:b/>
                <w:spacing w:val="-2"/>
                <w:sz w:val="20"/>
              </w:rPr>
              <w:t xml:space="preserve"> </w:t>
            </w:r>
            <w:r>
              <w:rPr>
                <w:b/>
                <w:sz w:val="20"/>
              </w:rPr>
              <w:t>of</w:t>
            </w:r>
          </w:p>
          <w:p w:rsidR="00580695" w:rsidRDefault="00580695">
            <w:pPr>
              <w:pStyle w:val="TableParagraph"/>
              <w:spacing w:before="36"/>
              <w:rPr>
                <w:b/>
                <w:sz w:val="20"/>
              </w:rPr>
            </w:pPr>
            <w:r>
              <w:rPr>
                <w:b/>
                <w:sz w:val="20"/>
              </w:rPr>
              <w:t>intervention</w:t>
            </w:r>
          </w:p>
        </w:tc>
        <w:tc>
          <w:tcPr>
            <w:tcW w:w="7192" w:type="dxa"/>
          </w:tcPr>
          <w:p w:rsidR="00580695" w:rsidRDefault="00580695">
            <w:pPr>
              <w:pStyle w:val="TableParagraph"/>
              <w:spacing w:before="127"/>
              <w:rPr>
                <w:sz w:val="20"/>
              </w:rPr>
            </w:pPr>
            <w:r>
              <w:rPr>
                <w:sz w:val="20"/>
              </w:rPr>
              <w:t>2008-2012</w:t>
            </w:r>
          </w:p>
        </w:tc>
      </w:tr>
      <w:tr w:rsidR="00580695">
        <w:trPr>
          <w:trHeight w:val="299"/>
        </w:trPr>
        <w:tc>
          <w:tcPr>
            <w:tcW w:w="1529" w:type="dxa"/>
          </w:tcPr>
          <w:p w:rsidR="00580695" w:rsidRDefault="00580695">
            <w:pPr>
              <w:pStyle w:val="TableParagraph"/>
              <w:spacing w:before="17"/>
              <w:rPr>
                <w:b/>
                <w:sz w:val="20"/>
              </w:rPr>
            </w:pPr>
            <w:r>
              <w:rPr>
                <w:b/>
                <w:sz w:val="20"/>
              </w:rPr>
              <w:t>Beneficiaries</w:t>
            </w:r>
          </w:p>
        </w:tc>
        <w:tc>
          <w:tcPr>
            <w:tcW w:w="7192" w:type="dxa"/>
          </w:tcPr>
          <w:p w:rsidR="00580695" w:rsidRDefault="00580695" w:rsidP="00580695">
            <w:pPr>
              <w:pStyle w:val="TableParagraph"/>
              <w:numPr>
                <w:ilvl w:val="0"/>
                <w:numId w:val="6"/>
              </w:numPr>
              <w:tabs>
                <w:tab w:val="left" w:pos="829"/>
              </w:tabs>
              <w:spacing w:before="19" w:line="260" w:lineRule="atLeast"/>
              <w:ind w:left="487" w:right="394"/>
              <w:rPr>
                <w:sz w:val="20"/>
              </w:rPr>
            </w:pPr>
            <w:r>
              <w:rPr>
                <w:sz w:val="20"/>
              </w:rPr>
              <w:t>Local</w:t>
            </w:r>
            <w:r w:rsidRPr="00580695">
              <w:rPr>
                <w:sz w:val="20"/>
              </w:rPr>
              <w:t xml:space="preserve"> </w:t>
            </w:r>
            <w:r>
              <w:rPr>
                <w:sz w:val="20"/>
              </w:rPr>
              <w:t>authorities</w:t>
            </w:r>
            <w:r w:rsidRPr="00580695">
              <w:rPr>
                <w:sz w:val="20"/>
              </w:rPr>
              <w:t xml:space="preserve"> </w:t>
            </w:r>
            <w:r>
              <w:rPr>
                <w:sz w:val="20"/>
              </w:rPr>
              <w:t>also</w:t>
            </w:r>
            <w:r w:rsidRPr="00580695">
              <w:rPr>
                <w:sz w:val="20"/>
              </w:rPr>
              <w:t xml:space="preserve"> </w:t>
            </w:r>
            <w:r>
              <w:rPr>
                <w:sz w:val="20"/>
              </w:rPr>
              <w:t>in</w:t>
            </w:r>
            <w:r w:rsidRPr="00580695">
              <w:rPr>
                <w:sz w:val="20"/>
              </w:rPr>
              <w:t xml:space="preserve"> </w:t>
            </w:r>
            <w:r>
              <w:rPr>
                <w:sz w:val="20"/>
              </w:rPr>
              <w:t>associated</w:t>
            </w:r>
            <w:r w:rsidRPr="00580695">
              <w:rPr>
                <w:sz w:val="20"/>
              </w:rPr>
              <w:t xml:space="preserve"> </w:t>
            </w:r>
            <w:r>
              <w:rPr>
                <w:sz w:val="20"/>
              </w:rPr>
              <w:t>form.</w:t>
            </w:r>
          </w:p>
          <w:p w:rsidR="00580695" w:rsidRDefault="00580695" w:rsidP="00580695">
            <w:pPr>
              <w:pStyle w:val="TableParagraph"/>
              <w:numPr>
                <w:ilvl w:val="0"/>
                <w:numId w:val="6"/>
              </w:numPr>
              <w:tabs>
                <w:tab w:val="left" w:pos="829"/>
              </w:tabs>
              <w:spacing w:before="19" w:line="260" w:lineRule="atLeast"/>
              <w:ind w:left="487" w:right="394"/>
              <w:rPr>
                <w:sz w:val="20"/>
              </w:rPr>
            </w:pPr>
            <w:r>
              <w:rPr>
                <w:sz w:val="20"/>
              </w:rPr>
              <w:t>Bodies</w:t>
            </w:r>
            <w:r w:rsidRPr="00580695">
              <w:rPr>
                <w:sz w:val="20"/>
              </w:rPr>
              <w:t xml:space="preserve"> </w:t>
            </w:r>
            <w:r>
              <w:rPr>
                <w:sz w:val="20"/>
              </w:rPr>
              <w:t>governed</w:t>
            </w:r>
            <w:r w:rsidRPr="00580695">
              <w:rPr>
                <w:sz w:val="20"/>
              </w:rPr>
              <w:t xml:space="preserve"> </w:t>
            </w:r>
            <w:r>
              <w:rPr>
                <w:sz w:val="20"/>
              </w:rPr>
              <w:t>by</w:t>
            </w:r>
            <w:r w:rsidRPr="00580695">
              <w:rPr>
                <w:sz w:val="20"/>
              </w:rPr>
              <w:t xml:space="preserve"> </w:t>
            </w:r>
            <w:r>
              <w:rPr>
                <w:sz w:val="20"/>
              </w:rPr>
              <w:t>public</w:t>
            </w:r>
            <w:r w:rsidRPr="00580695">
              <w:rPr>
                <w:sz w:val="20"/>
              </w:rPr>
              <w:t xml:space="preserve"> </w:t>
            </w:r>
            <w:r>
              <w:rPr>
                <w:sz w:val="20"/>
              </w:rPr>
              <w:t>law</w:t>
            </w:r>
            <w:r w:rsidRPr="00580695">
              <w:rPr>
                <w:sz w:val="20"/>
              </w:rPr>
              <w:t xml:space="preserve"> </w:t>
            </w:r>
            <w:r>
              <w:rPr>
                <w:sz w:val="20"/>
              </w:rPr>
              <w:t>with</w:t>
            </w:r>
            <w:r w:rsidRPr="00580695">
              <w:rPr>
                <w:sz w:val="20"/>
              </w:rPr>
              <w:t xml:space="preserve"> </w:t>
            </w:r>
            <w:r>
              <w:rPr>
                <w:sz w:val="20"/>
              </w:rPr>
              <w:t>social,</w:t>
            </w:r>
            <w:r w:rsidRPr="00580695">
              <w:rPr>
                <w:sz w:val="20"/>
              </w:rPr>
              <w:t xml:space="preserve"> </w:t>
            </w:r>
            <w:r>
              <w:rPr>
                <w:sz w:val="20"/>
              </w:rPr>
              <w:t>cultural,</w:t>
            </w:r>
            <w:r w:rsidRPr="00580695">
              <w:rPr>
                <w:sz w:val="20"/>
              </w:rPr>
              <w:t xml:space="preserve"> </w:t>
            </w:r>
            <w:r>
              <w:rPr>
                <w:sz w:val="20"/>
              </w:rPr>
              <w:t>environmental</w:t>
            </w:r>
            <w:r w:rsidRPr="00580695">
              <w:rPr>
                <w:sz w:val="20"/>
              </w:rPr>
              <w:t xml:space="preserve"> </w:t>
            </w:r>
            <w:r>
              <w:rPr>
                <w:sz w:val="20"/>
              </w:rPr>
              <w:t>and</w:t>
            </w:r>
            <w:r w:rsidRPr="00580695">
              <w:rPr>
                <w:sz w:val="20"/>
              </w:rPr>
              <w:t xml:space="preserve"> </w:t>
            </w:r>
            <w:r>
              <w:rPr>
                <w:sz w:val="20"/>
              </w:rPr>
              <w:t>tourism</w:t>
            </w:r>
            <w:r w:rsidRPr="00580695">
              <w:rPr>
                <w:sz w:val="20"/>
              </w:rPr>
              <w:t xml:space="preserve"> </w:t>
            </w:r>
            <w:r>
              <w:rPr>
                <w:sz w:val="20"/>
              </w:rPr>
              <w:t>promotion</w:t>
            </w:r>
            <w:r w:rsidRPr="00580695">
              <w:rPr>
                <w:sz w:val="20"/>
              </w:rPr>
              <w:t xml:space="preserve"> </w:t>
            </w:r>
            <w:r>
              <w:rPr>
                <w:sz w:val="20"/>
              </w:rPr>
              <w:t>purposes.</w:t>
            </w:r>
          </w:p>
          <w:p w:rsidR="00580695" w:rsidRDefault="00580695" w:rsidP="00580695">
            <w:pPr>
              <w:pStyle w:val="TableParagraph"/>
              <w:numPr>
                <w:ilvl w:val="0"/>
                <w:numId w:val="6"/>
              </w:numPr>
              <w:tabs>
                <w:tab w:val="left" w:pos="829"/>
              </w:tabs>
              <w:spacing w:before="19" w:line="260" w:lineRule="atLeast"/>
              <w:ind w:left="487" w:right="394"/>
              <w:rPr>
                <w:sz w:val="20"/>
              </w:rPr>
            </w:pPr>
            <w:r>
              <w:rPr>
                <w:sz w:val="20"/>
              </w:rPr>
              <w:t>Private</w:t>
            </w:r>
            <w:r w:rsidRPr="00580695">
              <w:rPr>
                <w:sz w:val="20"/>
              </w:rPr>
              <w:t xml:space="preserve"> </w:t>
            </w:r>
            <w:r>
              <w:rPr>
                <w:sz w:val="20"/>
              </w:rPr>
              <w:t>non-profit</w:t>
            </w:r>
            <w:r w:rsidRPr="00580695">
              <w:rPr>
                <w:sz w:val="20"/>
              </w:rPr>
              <w:t xml:space="preserve"> </w:t>
            </w:r>
            <w:r>
              <w:rPr>
                <w:sz w:val="20"/>
              </w:rPr>
              <w:t>entities</w:t>
            </w:r>
            <w:r w:rsidRPr="00580695">
              <w:rPr>
                <w:sz w:val="20"/>
              </w:rPr>
              <w:t xml:space="preserve"> </w:t>
            </w:r>
            <w:r>
              <w:rPr>
                <w:sz w:val="20"/>
              </w:rPr>
              <w:t>registered</w:t>
            </w:r>
            <w:r w:rsidRPr="00580695">
              <w:rPr>
                <w:sz w:val="20"/>
              </w:rPr>
              <w:t xml:space="preserve"> </w:t>
            </w:r>
            <w:r>
              <w:rPr>
                <w:sz w:val="20"/>
              </w:rPr>
              <w:t>and</w:t>
            </w:r>
            <w:r w:rsidRPr="00580695">
              <w:rPr>
                <w:sz w:val="20"/>
              </w:rPr>
              <w:t xml:space="preserve"> </w:t>
            </w:r>
            <w:r>
              <w:rPr>
                <w:sz w:val="20"/>
              </w:rPr>
              <w:t>in</w:t>
            </w:r>
            <w:r w:rsidRPr="00580695">
              <w:rPr>
                <w:sz w:val="20"/>
              </w:rPr>
              <w:t xml:space="preserve"> </w:t>
            </w:r>
            <w:r>
              <w:rPr>
                <w:sz w:val="20"/>
              </w:rPr>
              <w:t>business</w:t>
            </w:r>
            <w:r w:rsidRPr="00580695">
              <w:rPr>
                <w:sz w:val="20"/>
              </w:rPr>
              <w:t xml:space="preserve"> </w:t>
            </w:r>
            <w:r>
              <w:rPr>
                <w:sz w:val="20"/>
              </w:rPr>
              <w:t>for</w:t>
            </w:r>
            <w:r w:rsidRPr="00580695">
              <w:rPr>
                <w:sz w:val="20"/>
              </w:rPr>
              <w:t xml:space="preserve"> </w:t>
            </w:r>
            <w:r>
              <w:rPr>
                <w:sz w:val="20"/>
              </w:rPr>
              <w:t>at</w:t>
            </w:r>
            <w:r w:rsidRPr="00580695">
              <w:rPr>
                <w:sz w:val="20"/>
              </w:rPr>
              <w:t xml:space="preserve"> </w:t>
            </w:r>
            <w:r>
              <w:rPr>
                <w:sz w:val="20"/>
              </w:rPr>
              <w:t>least</w:t>
            </w:r>
            <w:r w:rsidRPr="00580695">
              <w:rPr>
                <w:sz w:val="20"/>
              </w:rPr>
              <w:t xml:space="preserve"> </w:t>
            </w:r>
            <w:r>
              <w:rPr>
                <w:sz w:val="20"/>
              </w:rPr>
              <w:t>2</w:t>
            </w:r>
            <w:r w:rsidRPr="00580695">
              <w:rPr>
                <w:sz w:val="20"/>
              </w:rPr>
              <w:t xml:space="preserve"> </w:t>
            </w:r>
            <w:r>
              <w:rPr>
                <w:sz w:val="20"/>
              </w:rPr>
              <w:t>years</w:t>
            </w:r>
            <w:r w:rsidRPr="00580695">
              <w:rPr>
                <w:sz w:val="20"/>
              </w:rPr>
              <w:t xml:space="preserve"> </w:t>
            </w:r>
            <w:r>
              <w:rPr>
                <w:sz w:val="20"/>
              </w:rPr>
              <w:t>and</w:t>
            </w:r>
            <w:r w:rsidRPr="00580695">
              <w:rPr>
                <w:sz w:val="20"/>
              </w:rPr>
              <w:t xml:space="preserve"> </w:t>
            </w:r>
            <w:r>
              <w:rPr>
                <w:sz w:val="20"/>
              </w:rPr>
              <w:t>have</w:t>
            </w:r>
            <w:r w:rsidRPr="00580695">
              <w:rPr>
                <w:sz w:val="20"/>
              </w:rPr>
              <w:t xml:space="preserve"> </w:t>
            </w:r>
            <w:r>
              <w:rPr>
                <w:sz w:val="20"/>
              </w:rPr>
              <w:t>the</w:t>
            </w:r>
            <w:r w:rsidRPr="00580695">
              <w:rPr>
                <w:sz w:val="20"/>
              </w:rPr>
              <w:t xml:space="preserve"> </w:t>
            </w:r>
            <w:r>
              <w:rPr>
                <w:sz w:val="20"/>
              </w:rPr>
              <w:t>purpose</w:t>
            </w:r>
            <w:r w:rsidRPr="00580695">
              <w:rPr>
                <w:sz w:val="20"/>
              </w:rPr>
              <w:t xml:space="preserve"> </w:t>
            </w:r>
            <w:r>
              <w:rPr>
                <w:sz w:val="20"/>
              </w:rPr>
              <w:t>of</w:t>
            </w:r>
            <w:r w:rsidRPr="00580695">
              <w:rPr>
                <w:sz w:val="20"/>
              </w:rPr>
              <w:t xml:space="preserve"> </w:t>
            </w:r>
            <w:r>
              <w:rPr>
                <w:sz w:val="20"/>
              </w:rPr>
              <w:t>social,</w:t>
            </w:r>
            <w:r w:rsidRPr="00580695">
              <w:rPr>
                <w:sz w:val="20"/>
              </w:rPr>
              <w:t xml:space="preserve"> </w:t>
            </w:r>
            <w:r>
              <w:rPr>
                <w:sz w:val="20"/>
              </w:rPr>
              <w:t>cultural,</w:t>
            </w:r>
            <w:r w:rsidRPr="00580695">
              <w:rPr>
                <w:sz w:val="20"/>
              </w:rPr>
              <w:t xml:space="preserve"> </w:t>
            </w:r>
            <w:r>
              <w:rPr>
                <w:sz w:val="20"/>
              </w:rPr>
              <w:t>environmental</w:t>
            </w:r>
            <w:r w:rsidRPr="00580695">
              <w:rPr>
                <w:sz w:val="20"/>
              </w:rPr>
              <w:t xml:space="preserve"> </w:t>
            </w:r>
            <w:r>
              <w:rPr>
                <w:sz w:val="20"/>
              </w:rPr>
              <w:t>and</w:t>
            </w:r>
            <w:r w:rsidRPr="00580695">
              <w:rPr>
                <w:sz w:val="20"/>
              </w:rPr>
              <w:t xml:space="preserve"> </w:t>
            </w:r>
            <w:r>
              <w:rPr>
                <w:sz w:val="20"/>
              </w:rPr>
              <w:t>tourism</w:t>
            </w:r>
            <w:r w:rsidRPr="00580695">
              <w:rPr>
                <w:sz w:val="20"/>
              </w:rPr>
              <w:t xml:space="preserve"> </w:t>
            </w:r>
            <w:r>
              <w:rPr>
                <w:sz w:val="20"/>
              </w:rPr>
              <w:t>promotion.</w:t>
            </w:r>
          </w:p>
          <w:p w:rsidR="00580695" w:rsidRDefault="00580695" w:rsidP="00580695">
            <w:pPr>
              <w:pStyle w:val="TableParagraph"/>
              <w:numPr>
                <w:ilvl w:val="0"/>
                <w:numId w:val="6"/>
              </w:numPr>
              <w:tabs>
                <w:tab w:val="left" w:pos="829"/>
              </w:tabs>
              <w:spacing w:before="19" w:line="260" w:lineRule="atLeast"/>
              <w:ind w:left="487" w:right="394"/>
              <w:rPr>
                <w:sz w:val="20"/>
              </w:rPr>
            </w:pPr>
            <w:r>
              <w:rPr>
                <w:sz w:val="20"/>
              </w:rPr>
              <w:t>Religious entities.</w:t>
            </w:r>
          </w:p>
        </w:tc>
      </w:tr>
      <w:tr w:rsidR="00EC68FA" w:rsidTr="00580695">
        <w:trPr>
          <w:trHeight w:val="3196"/>
        </w:trPr>
        <w:tc>
          <w:tcPr>
            <w:tcW w:w="1529" w:type="dxa"/>
          </w:tcPr>
          <w:p w:rsidR="00EC68FA" w:rsidRDefault="00EC68FA">
            <w:pPr>
              <w:pStyle w:val="TableParagraph"/>
              <w:ind w:left="0"/>
              <w:rPr>
                <w:b/>
              </w:rPr>
            </w:pPr>
          </w:p>
          <w:p w:rsidR="00EC68FA" w:rsidRDefault="00EC68FA">
            <w:pPr>
              <w:pStyle w:val="TableParagraph"/>
              <w:ind w:left="0"/>
              <w:rPr>
                <w:b/>
              </w:rPr>
            </w:pPr>
          </w:p>
          <w:p w:rsidR="00EC68FA" w:rsidRDefault="00EC68FA">
            <w:pPr>
              <w:pStyle w:val="TableParagraph"/>
              <w:ind w:left="0"/>
              <w:rPr>
                <w:b/>
              </w:rPr>
            </w:pPr>
          </w:p>
          <w:p w:rsidR="00EC68FA" w:rsidRDefault="00EC68FA">
            <w:pPr>
              <w:pStyle w:val="TableParagraph"/>
              <w:ind w:left="0"/>
              <w:rPr>
                <w:b/>
              </w:rPr>
            </w:pPr>
          </w:p>
          <w:p w:rsidR="00EC68FA" w:rsidRDefault="00EC68FA">
            <w:pPr>
              <w:pStyle w:val="TableParagraph"/>
              <w:ind w:left="0"/>
              <w:rPr>
                <w:b/>
              </w:rPr>
            </w:pPr>
          </w:p>
          <w:p w:rsidR="00EC68FA" w:rsidRDefault="00EC68FA">
            <w:pPr>
              <w:pStyle w:val="TableParagraph"/>
              <w:ind w:left="0"/>
              <w:rPr>
                <w:b/>
              </w:rPr>
            </w:pPr>
          </w:p>
          <w:p w:rsidR="00EC68FA" w:rsidRDefault="00EC68FA">
            <w:pPr>
              <w:pStyle w:val="TableParagraph"/>
              <w:ind w:left="0"/>
              <w:rPr>
                <w:b/>
              </w:rPr>
            </w:pPr>
          </w:p>
          <w:p w:rsidR="00EC68FA" w:rsidRDefault="00EC68FA">
            <w:pPr>
              <w:pStyle w:val="TableParagraph"/>
              <w:ind w:left="0"/>
              <w:rPr>
                <w:b/>
              </w:rPr>
            </w:pPr>
          </w:p>
          <w:p w:rsidR="00EC68FA" w:rsidRDefault="00FA3794">
            <w:pPr>
              <w:pStyle w:val="TableParagraph"/>
              <w:spacing w:before="144"/>
              <w:rPr>
                <w:b/>
                <w:sz w:val="20"/>
              </w:rPr>
            </w:pPr>
            <w:r>
              <w:rPr>
                <w:b/>
                <w:sz w:val="20"/>
              </w:rPr>
              <w:t>Activities</w:t>
            </w:r>
          </w:p>
        </w:tc>
        <w:tc>
          <w:tcPr>
            <w:tcW w:w="7192" w:type="dxa"/>
          </w:tcPr>
          <w:p w:rsidR="00EC68FA" w:rsidRDefault="00FA3794" w:rsidP="00580695">
            <w:pPr>
              <w:pStyle w:val="TableParagraph"/>
              <w:numPr>
                <w:ilvl w:val="0"/>
                <w:numId w:val="6"/>
              </w:numPr>
              <w:tabs>
                <w:tab w:val="left" w:pos="829"/>
              </w:tabs>
              <w:spacing w:before="19" w:line="260" w:lineRule="atLeast"/>
              <w:ind w:left="487" w:right="394"/>
              <w:rPr>
                <w:sz w:val="20"/>
              </w:rPr>
            </w:pPr>
            <w:r>
              <w:rPr>
                <w:sz w:val="20"/>
              </w:rPr>
              <w:t>Operations</w:t>
            </w:r>
            <w:r w:rsidRPr="00580695">
              <w:rPr>
                <w:sz w:val="20"/>
              </w:rPr>
              <w:t xml:space="preserve"> </w:t>
            </w:r>
            <w:r>
              <w:rPr>
                <w:sz w:val="20"/>
              </w:rPr>
              <w:t>of</w:t>
            </w:r>
            <w:r w:rsidRPr="00580695">
              <w:rPr>
                <w:sz w:val="20"/>
              </w:rPr>
              <w:t xml:space="preserve"> </w:t>
            </w:r>
            <w:r>
              <w:rPr>
                <w:sz w:val="20"/>
              </w:rPr>
              <w:t>restoration,</w:t>
            </w:r>
            <w:r w:rsidRPr="00580695">
              <w:rPr>
                <w:sz w:val="20"/>
              </w:rPr>
              <w:t xml:space="preserve"> </w:t>
            </w:r>
            <w:r>
              <w:rPr>
                <w:sz w:val="20"/>
              </w:rPr>
              <w:t>recovery</w:t>
            </w:r>
            <w:r w:rsidRPr="00580695">
              <w:rPr>
                <w:sz w:val="20"/>
              </w:rPr>
              <w:t xml:space="preserve"> </w:t>
            </w:r>
            <w:r>
              <w:rPr>
                <w:sz w:val="20"/>
              </w:rPr>
              <w:t>and</w:t>
            </w:r>
            <w:r w:rsidRPr="00580695">
              <w:rPr>
                <w:sz w:val="20"/>
              </w:rPr>
              <w:t xml:space="preserve"> </w:t>
            </w:r>
            <w:r>
              <w:rPr>
                <w:sz w:val="20"/>
              </w:rPr>
              <w:t>enhancement</w:t>
            </w:r>
            <w:r w:rsidRPr="00580695">
              <w:rPr>
                <w:sz w:val="20"/>
              </w:rPr>
              <w:t xml:space="preserve"> </w:t>
            </w:r>
            <w:r>
              <w:rPr>
                <w:sz w:val="20"/>
              </w:rPr>
              <w:t>of</w:t>
            </w:r>
            <w:r w:rsidRPr="00580695">
              <w:rPr>
                <w:sz w:val="20"/>
              </w:rPr>
              <w:t xml:space="preserve"> </w:t>
            </w:r>
            <w:r>
              <w:rPr>
                <w:sz w:val="20"/>
              </w:rPr>
              <w:t>cultural</w:t>
            </w:r>
            <w:r w:rsidRPr="00580695">
              <w:rPr>
                <w:sz w:val="20"/>
              </w:rPr>
              <w:t xml:space="preserve"> </w:t>
            </w:r>
            <w:r>
              <w:rPr>
                <w:sz w:val="20"/>
              </w:rPr>
              <w:t>heritage;</w:t>
            </w:r>
          </w:p>
          <w:p w:rsidR="00EC68FA" w:rsidRDefault="00FA3794" w:rsidP="00580695">
            <w:pPr>
              <w:pStyle w:val="TableParagraph"/>
              <w:numPr>
                <w:ilvl w:val="0"/>
                <w:numId w:val="6"/>
              </w:numPr>
              <w:tabs>
                <w:tab w:val="left" w:pos="829"/>
              </w:tabs>
              <w:spacing w:before="19" w:line="260" w:lineRule="atLeast"/>
              <w:ind w:left="487" w:right="394"/>
              <w:rPr>
                <w:sz w:val="20"/>
              </w:rPr>
            </w:pPr>
            <w:r>
              <w:rPr>
                <w:sz w:val="20"/>
              </w:rPr>
              <w:t>safety</w:t>
            </w:r>
            <w:r w:rsidRPr="00580695">
              <w:rPr>
                <w:sz w:val="20"/>
              </w:rPr>
              <w:t xml:space="preserve"> </w:t>
            </w:r>
            <w:r>
              <w:rPr>
                <w:sz w:val="20"/>
              </w:rPr>
              <w:t>measures,</w:t>
            </w:r>
            <w:r w:rsidRPr="00580695">
              <w:rPr>
                <w:sz w:val="20"/>
              </w:rPr>
              <w:t xml:space="preserve"> </w:t>
            </w:r>
            <w:r>
              <w:rPr>
                <w:sz w:val="20"/>
              </w:rPr>
              <w:t>environmental</w:t>
            </w:r>
            <w:r w:rsidRPr="00580695">
              <w:rPr>
                <w:sz w:val="20"/>
              </w:rPr>
              <w:t xml:space="preserve"> </w:t>
            </w:r>
            <w:r>
              <w:rPr>
                <w:sz w:val="20"/>
              </w:rPr>
              <w:t>rehabilitation</w:t>
            </w:r>
            <w:r w:rsidRPr="00580695">
              <w:rPr>
                <w:sz w:val="20"/>
              </w:rPr>
              <w:t xml:space="preserve"> </w:t>
            </w:r>
            <w:r>
              <w:rPr>
                <w:sz w:val="20"/>
              </w:rPr>
              <w:t>and/or</w:t>
            </w:r>
            <w:r w:rsidRPr="00580695">
              <w:rPr>
                <w:sz w:val="20"/>
              </w:rPr>
              <w:t xml:space="preserve"> </w:t>
            </w:r>
            <w:r>
              <w:rPr>
                <w:sz w:val="20"/>
              </w:rPr>
              <w:t>enhancement</w:t>
            </w:r>
            <w:r w:rsidRPr="00580695">
              <w:rPr>
                <w:sz w:val="20"/>
              </w:rPr>
              <w:t xml:space="preserve"> </w:t>
            </w:r>
            <w:r>
              <w:rPr>
                <w:sz w:val="20"/>
              </w:rPr>
              <w:t>works</w:t>
            </w:r>
            <w:r w:rsidRPr="00580695">
              <w:rPr>
                <w:sz w:val="20"/>
              </w:rPr>
              <w:t xml:space="preserve"> </w:t>
            </w:r>
            <w:r>
              <w:rPr>
                <w:sz w:val="20"/>
              </w:rPr>
              <w:t>aimed at</w:t>
            </w:r>
            <w:r w:rsidRPr="00580695">
              <w:rPr>
                <w:sz w:val="20"/>
              </w:rPr>
              <w:t xml:space="preserve"> </w:t>
            </w:r>
            <w:r>
              <w:rPr>
                <w:sz w:val="20"/>
              </w:rPr>
              <w:t>reducing/eliminating negative</w:t>
            </w:r>
            <w:r w:rsidRPr="00580695">
              <w:rPr>
                <w:sz w:val="20"/>
              </w:rPr>
              <w:t xml:space="preserve"> </w:t>
            </w:r>
            <w:r>
              <w:rPr>
                <w:sz w:val="20"/>
              </w:rPr>
              <w:t>environmental</w:t>
            </w:r>
            <w:r w:rsidRPr="00580695">
              <w:rPr>
                <w:sz w:val="20"/>
              </w:rPr>
              <w:t xml:space="preserve"> </w:t>
            </w:r>
            <w:r>
              <w:rPr>
                <w:sz w:val="20"/>
              </w:rPr>
              <w:t>effects;</w:t>
            </w:r>
          </w:p>
          <w:p w:rsidR="00EC68FA" w:rsidRDefault="00FA3794" w:rsidP="00580695">
            <w:pPr>
              <w:pStyle w:val="TableParagraph"/>
              <w:numPr>
                <w:ilvl w:val="0"/>
                <w:numId w:val="6"/>
              </w:numPr>
              <w:tabs>
                <w:tab w:val="left" w:pos="829"/>
              </w:tabs>
              <w:spacing w:before="19" w:line="260" w:lineRule="atLeast"/>
              <w:ind w:left="487" w:right="394"/>
              <w:rPr>
                <w:sz w:val="20"/>
              </w:rPr>
            </w:pPr>
            <w:r>
              <w:rPr>
                <w:sz w:val="20"/>
              </w:rPr>
              <w:t>functional</w:t>
            </w:r>
            <w:r w:rsidRPr="00580695">
              <w:rPr>
                <w:sz w:val="20"/>
              </w:rPr>
              <w:t xml:space="preserve"> </w:t>
            </w:r>
            <w:r>
              <w:rPr>
                <w:sz w:val="20"/>
              </w:rPr>
              <w:t>recovery</w:t>
            </w:r>
            <w:r w:rsidRPr="00580695">
              <w:rPr>
                <w:sz w:val="20"/>
              </w:rPr>
              <w:t xml:space="preserve"> </w:t>
            </w:r>
            <w:r>
              <w:rPr>
                <w:sz w:val="20"/>
              </w:rPr>
              <w:t>of</w:t>
            </w:r>
            <w:r w:rsidRPr="00580695">
              <w:rPr>
                <w:sz w:val="20"/>
              </w:rPr>
              <w:t xml:space="preserve"> </w:t>
            </w:r>
            <w:r>
              <w:rPr>
                <w:sz w:val="20"/>
              </w:rPr>
              <w:t>areas</w:t>
            </w:r>
            <w:r w:rsidRPr="00580695">
              <w:rPr>
                <w:sz w:val="20"/>
              </w:rPr>
              <w:t xml:space="preserve"> </w:t>
            </w:r>
            <w:r>
              <w:rPr>
                <w:sz w:val="20"/>
              </w:rPr>
              <w:t>of</w:t>
            </w:r>
            <w:r w:rsidRPr="00580695">
              <w:rPr>
                <w:sz w:val="20"/>
              </w:rPr>
              <w:t xml:space="preserve"> </w:t>
            </w:r>
            <w:r>
              <w:rPr>
                <w:sz w:val="20"/>
              </w:rPr>
              <w:t>natural</w:t>
            </w:r>
            <w:r w:rsidRPr="00580695">
              <w:rPr>
                <w:sz w:val="20"/>
              </w:rPr>
              <w:t xml:space="preserve"> </w:t>
            </w:r>
            <w:r>
              <w:rPr>
                <w:sz w:val="20"/>
              </w:rPr>
              <w:t>interest,</w:t>
            </w:r>
            <w:r w:rsidRPr="00580695">
              <w:rPr>
                <w:sz w:val="20"/>
              </w:rPr>
              <w:t xml:space="preserve"> </w:t>
            </w:r>
            <w:r>
              <w:rPr>
                <w:sz w:val="20"/>
              </w:rPr>
              <w:t>creation</w:t>
            </w:r>
            <w:r w:rsidRPr="00580695">
              <w:rPr>
                <w:sz w:val="20"/>
              </w:rPr>
              <w:t xml:space="preserve"> </w:t>
            </w:r>
            <w:r>
              <w:rPr>
                <w:sz w:val="20"/>
              </w:rPr>
              <w:t>of</w:t>
            </w:r>
            <w:r w:rsidRPr="00580695">
              <w:rPr>
                <w:sz w:val="20"/>
              </w:rPr>
              <w:t xml:space="preserve"> </w:t>
            </w:r>
            <w:r>
              <w:rPr>
                <w:sz w:val="20"/>
              </w:rPr>
              <w:t>environmental</w:t>
            </w:r>
            <w:r w:rsidRPr="00580695">
              <w:rPr>
                <w:sz w:val="20"/>
              </w:rPr>
              <w:t xml:space="preserve"> </w:t>
            </w:r>
            <w:r>
              <w:rPr>
                <w:sz w:val="20"/>
              </w:rPr>
              <w:t>infrastructures;</w:t>
            </w:r>
          </w:p>
          <w:p w:rsidR="00EC68FA" w:rsidRDefault="00FA3794" w:rsidP="00580695">
            <w:pPr>
              <w:pStyle w:val="TableParagraph"/>
              <w:numPr>
                <w:ilvl w:val="0"/>
                <w:numId w:val="6"/>
              </w:numPr>
              <w:tabs>
                <w:tab w:val="left" w:pos="829"/>
              </w:tabs>
              <w:spacing w:before="19" w:line="260" w:lineRule="atLeast"/>
              <w:ind w:left="487" w:right="394"/>
              <w:rPr>
                <w:sz w:val="20"/>
              </w:rPr>
            </w:pPr>
            <w:r>
              <w:rPr>
                <w:sz w:val="20"/>
              </w:rPr>
              <w:t>operations</w:t>
            </w:r>
            <w:r w:rsidRPr="00580695">
              <w:rPr>
                <w:sz w:val="20"/>
              </w:rPr>
              <w:t xml:space="preserve"> </w:t>
            </w:r>
            <w:r>
              <w:rPr>
                <w:sz w:val="20"/>
              </w:rPr>
              <w:t>aimed</w:t>
            </w:r>
            <w:r w:rsidRPr="00580695">
              <w:rPr>
                <w:sz w:val="20"/>
              </w:rPr>
              <w:t xml:space="preserve"> </w:t>
            </w:r>
            <w:r>
              <w:rPr>
                <w:sz w:val="20"/>
              </w:rPr>
              <w:t>at</w:t>
            </w:r>
            <w:r w:rsidRPr="00580695">
              <w:rPr>
                <w:sz w:val="20"/>
              </w:rPr>
              <w:t xml:space="preserve"> </w:t>
            </w:r>
            <w:r>
              <w:rPr>
                <w:sz w:val="20"/>
              </w:rPr>
              <w:t>improving</w:t>
            </w:r>
            <w:r w:rsidRPr="00580695">
              <w:rPr>
                <w:sz w:val="20"/>
              </w:rPr>
              <w:t xml:space="preserve"> </w:t>
            </w:r>
            <w:r>
              <w:rPr>
                <w:sz w:val="20"/>
              </w:rPr>
              <w:t>the</w:t>
            </w:r>
            <w:r w:rsidRPr="00580695">
              <w:rPr>
                <w:sz w:val="20"/>
              </w:rPr>
              <w:t xml:space="preserve"> </w:t>
            </w:r>
            <w:r>
              <w:rPr>
                <w:sz w:val="20"/>
              </w:rPr>
              <w:t>use</w:t>
            </w:r>
            <w:r w:rsidRPr="00580695">
              <w:rPr>
                <w:sz w:val="20"/>
              </w:rPr>
              <w:t xml:space="preserve"> </w:t>
            </w:r>
            <w:r>
              <w:rPr>
                <w:sz w:val="20"/>
              </w:rPr>
              <w:t>of</w:t>
            </w:r>
            <w:r w:rsidRPr="00580695">
              <w:rPr>
                <w:sz w:val="20"/>
              </w:rPr>
              <w:t xml:space="preserve"> </w:t>
            </w:r>
            <w:r>
              <w:rPr>
                <w:sz w:val="20"/>
              </w:rPr>
              <w:t>the</w:t>
            </w:r>
            <w:r w:rsidRPr="00580695">
              <w:rPr>
                <w:sz w:val="20"/>
              </w:rPr>
              <w:t xml:space="preserve"> </w:t>
            </w:r>
            <w:r>
              <w:rPr>
                <w:sz w:val="20"/>
              </w:rPr>
              <w:t>routes:</w:t>
            </w:r>
            <w:r w:rsidRPr="00580695">
              <w:rPr>
                <w:sz w:val="20"/>
              </w:rPr>
              <w:t xml:space="preserve"> </w:t>
            </w:r>
            <w:r>
              <w:rPr>
                <w:sz w:val="20"/>
              </w:rPr>
              <w:t>creation,</w:t>
            </w:r>
            <w:r w:rsidRPr="00580695">
              <w:rPr>
                <w:sz w:val="20"/>
              </w:rPr>
              <w:t xml:space="preserve"> </w:t>
            </w:r>
            <w:r>
              <w:rPr>
                <w:sz w:val="20"/>
              </w:rPr>
              <w:t>requalification</w:t>
            </w:r>
            <w:r w:rsidRPr="00580695">
              <w:rPr>
                <w:sz w:val="20"/>
              </w:rPr>
              <w:t xml:space="preserve"> </w:t>
            </w:r>
            <w:r>
              <w:rPr>
                <w:sz w:val="20"/>
              </w:rPr>
              <w:t>and</w:t>
            </w:r>
            <w:r w:rsidRPr="00580695">
              <w:rPr>
                <w:sz w:val="20"/>
              </w:rPr>
              <w:t xml:space="preserve"> </w:t>
            </w:r>
            <w:r>
              <w:rPr>
                <w:sz w:val="20"/>
              </w:rPr>
              <w:t>safety</w:t>
            </w:r>
            <w:r w:rsidRPr="00580695">
              <w:rPr>
                <w:sz w:val="20"/>
              </w:rPr>
              <w:t xml:space="preserve"> </w:t>
            </w:r>
            <w:r>
              <w:rPr>
                <w:sz w:val="20"/>
              </w:rPr>
              <w:t>of</w:t>
            </w:r>
            <w:r w:rsidRPr="00580695">
              <w:rPr>
                <w:sz w:val="20"/>
              </w:rPr>
              <w:t xml:space="preserve"> </w:t>
            </w:r>
            <w:r>
              <w:rPr>
                <w:sz w:val="20"/>
              </w:rPr>
              <w:t>paths</w:t>
            </w:r>
            <w:r w:rsidRPr="00580695">
              <w:rPr>
                <w:sz w:val="20"/>
              </w:rPr>
              <w:t xml:space="preserve"> </w:t>
            </w:r>
            <w:r>
              <w:rPr>
                <w:sz w:val="20"/>
              </w:rPr>
              <w:t>(historical, cultural</w:t>
            </w:r>
            <w:r w:rsidRPr="00580695">
              <w:rPr>
                <w:sz w:val="20"/>
              </w:rPr>
              <w:t xml:space="preserve"> </w:t>
            </w:r>
            <w:r>
              <w:rPr>
                <w:sz w:val="20"/>
              </w:rPr>
              <w:t>and</w:t>
            </w:r>
            <w:r w:rsidRPr="00580695">
              <w:rPr>
                <w:sz w:val="20"/>
              </w:rPr>
              <w:t xml:space="preserve"> </w:t>
            </w:r>
            <w:r>
              <w:rPr>
                <w:sz w:val="20"/>
              </w:rPr>
              <w:t>environmental</w:t>
            </w:r>
            <w:r w:rsidRPr="00580695">
              <w:rPr>
                <w:sz w:val="20"/>
              </w:rPr>
              <w:t xml:space="preserve"> </w:t>
            </w:r>
            <w:r>
              <w:rPr>
                <w:sz w:val="20"/>
              </w:rPr>
              <w:t>routes,</w:t>
            </w:r>
            <w:r w:rsidRPr="00580695">
              <w:rPr>
                <w:sz w:val="20"/>
              </w:rPr>
              <w:t xml:space="preserve"> </w:t>
            </w:r>
            <w:r>
              <w:rPr>
                <w:sz w:val="20"/>
              </w:rPr>
              <w:t>etc.),</w:t>
            </w:r>
            <w:r w:rsidRPr="00580695">
              <w:rPr>
                <w:sz w:val="20"/>
              </w:rPr>
              <w:t xml:space="preserve"> </w:t>
            </w:r>
            <w:r>
              <w:rPr>
                <w:sz w:val="20"/>
              </w:rPr>
              <w:t>cycle</w:t>
            </w:r>
            <w:r w:rsidRPr="00580695">
              <w:rPr>
                <w:sz w:val="20"/>
              </w:rPr>
              <w:t xml:space="preserve"> </w:t>
            </w:r>
            <w:r>
              <w:rPr>
                <w:sz w:val="20"/>
              </w:rPr>
              <w:t>paths,</w:t>
            </w:r>
            <w:r w:rsidRPr="00580695">
              <w:rPr>
                <w:sz w:val="20"/>
              </w:rPr>
              <w:t xml:space="preserve"> </w:t>
            </w:r>
            <w:r>
              <w:rPr>
                <w:sz w:val="20"/>
              </w:rPr>
              <w:t>signs</w:t>
            </w:r>
            <w:r w:rsidRPr="00580695">
              <w:rPr>
                <w:sz w:val="20"/>
              </w:rPr>
              <w:t xml:space="preserve"> </w:t>
            </w:r>
            <w:r>
              <w:rPr>
                <w:sz w:val="20"/>
              </w:rPr>
              <w:t>and</w:t>
            </w:r>
            <w:r w:rsidRPr="00580695">
              <w:rPr>
                <w:sz w:val="20"/>
              </w:rPr>
              <w:t xml:space="preserve"> </w:t>
            </w:r>
            <w:r>
              <w:rPr>
                <w:sz w:val="20"/>
              </w:rPr>
              <w:t>other elements</w:t>
            </w:r>
            <w:r w:rsidRPr="00580695">
              <w:rPr>
                <w:sz w:val="20"/>
              </w:rPr>
              <w:t xml:space="preserve"> </w:t>
            </w:r>
            <w:r>
              <w:rPr>
                <w:sz w:val="20"/>
              </w:rPr>
              <w:t>identifying</w:t>
            </w:r>
            <w:r w:rsidRPr="00580695">
              <w:rPr>
                <w:sz w:val="20"/>
              </w:rPr>
              <w:t xml:space="preserve"> </w:t>
            </w:r>
            <w:r>
              <w:rPr>
                <w:sz w:val="20"/>
              </w:rPr>
              <w:t>the landscape;</w:t>
            </w:r>
          </w:p>
          <w:p w:rsidR="00EC68FA" w:rsidRDefault="00FA3794" w:rsidP="00580695">
            <w:pPr>
              <w:pStyle w:val="TableParagraph"/>
              <w:numPr>
                <w:ilvl w:val="0"/>
                <w:numId w:val="6"/>
              </w:numPr>
              <w:tabs>
                <w:tab w:val="left" w:pos="829"/>
              </w:tabs>
              <w:spacing w:before="19" w:line="260" w:lineRule="atLeast"/>
              <w:ind w:left="487" w:right="394"/>
              <w:rPr>
                <w:sz w:val="20"/>
              </w:rPr>
            </w:pPr>
            <w:r>
              <w:rPr>
                <w:sz w:val="20"/>
              </w:rPr>
              <w:t>construction</w:t>
            </w:r>
            <w:r w:rsidRPr="00580695">
              <w:rPr>
                <w:sz w:val="20"/>
              </w:rPr>
              <w:t xml:space="preserve"> </w:t>
            </w:r>
            <w:r>
              <w:rPr>
                <w:sz w:val="20"/>
              </w:rPr>
              <w:t>of</w:t>
            </w:r>
            <w:r w:rsidRPr="00580695">
              <w:rPr>
                <w:sz w:val="20"/>
              </w:rPr>
              <w:t xml:space="preserve"> </w:t>
            </w:r>
            <w:r>
              <w:rPr>
                <w:sz w:val="20"/>
              </w:rPr>
              <w:t>equipment,</w:t>
            </w:r>
            <w:r w:rsidRPr="00580695">
              <w:rPr>
                <w:sz w:val="20"/>
              </w:rPr>
              <w:t xml:space="preserve"> </w:t>
            </w:r>
            <w:r>
              <w:rPr>
                <w:sz w:val="20"/>
              </w:rPr>
              <w:t>facilities</w:t>
            </w:r>
            <w:r w:rsidRPr="00580695">
              <w:rPr>
                <w:sz w:val="20"/>
              </w:rPr>
              <w:t xml:space="preserve"> </w:t>
            </w:r>
            <w:r>
              <w:rPr>
                <w:sz w:val="20"/>
              </w:rPr>
              <w:t>and</w:t>
            </w:r>
            <w:r w:rsidRPr="00580695">
              <w:rPr>
                <w:sz w:val="20"/>
              </w:rPr>
              <w:t xml:space="preserve"> </w:t>
            </w:r>
            <w:r>
              <w:rPr>
                <w:sz w:val="20"/>
              </w:rPr>
              <w:t>services</w:t>
            </w:r>
            <w:r w:rsidRPr="00580695">
              <w:rPr>
                <w:sz w:val="20"/>
              </w:rPr>
              <w:t xml:space="preserve"> </w:t>
            </w:r>
            <w:r>
              <w:rPr>
                <w:sz w:val="20"/>
              </w:rPr>
              <w:t>related to</w:t>
            </w:r>
            <w:r w:rsidRPr="00580695">
              <w:rPr>
                <w:sz w:val="20"/>
              </w:rPr>
              <w:t xml:space="preserve"> </w:t>
            </w:r>
            <w:r>
              <w:rPr>
                <w:sz w:val="20"/>
              </w:rPr>
              <w:t>the</w:t>
            </w:r>
            <w:r w:rsidRPr="00580695">
              <w:rPr>
                <w:sz w:val="20"/>
              </w:rPr>
              <w:t xml:space="preserve"> </w:t>
            </w:r>
            <w:r>
              <w:rPr>
                <w:sz w:val="20"/>
              </w:rPr>
              <w:t>use</w:t>
            </w:r>
            <w:r w:rsidRPr="00580695">
              <w:rPr>
                <w:sz w:val="20"/>
              </w:rPr>
              <w:t xml:space="preserve"> </w:t>
            </w:r>
            <w:r>
              <w:rPr>
                <w:sz w:val="20"/>
              </w:rPr>
              <w:t>of</w:t>
            </w:r>
            <w:r w:rsidRPr="00580695">
              <w:rPr>
                <w:sz w:val="20"/>
              </w:rPr>
              <w:t xml:space="preserve"> </w:t>
            </w:r>
            <w:r>
              <w:rPr>
                <w:sz w:val="20"/>
              </w:rPr>
              <w:t>areas</w:t>
            </w:r>
            <w:r w:rsidRPr="00580695">
              <w:rPr>
                <w:sz w:val="20"/>
              </w:rPr>
              <w:t xml:space="preserve"> </w:t>
            </w:r>
            <w:r>
              <w:rPr>
                <w:sz w:val="20"/>
              </w:rPr>
              <w:t>of</w:t>
            </w:r>
            <w:r w:rsidRPr="00580695">
              <w:rPr>
                <w:sz w:val="20"/>
              </w:rPr>
              <w:t xml:space="preserve"> </w:t>
            </w:r>
            <w:r>
              <w:rPr>
                <w:sz w:val="20"/>
              </w:rPr>
              <w:t>cultural and</w:t>
            </w:r>
            <w:r w:rsidRPr="00580695">
              <w:rPr>
                <w:sz w:val="20"/>
              </w:rPr>
              <w:t xml:space="preserve"> </w:t>
            </w:r>
            <w:r>
              <w:rPr>
                <w:sz w:val="20"/>
              </w:rPr>
              <w:t>natural interest subject</w:t>
            </w:r>
            <w:r w:rsidRPr="00580695">
              <w:rPr>
                <w:sz w:val="20"/>
              </w:rPr>
              <w:t xml:space="preserve"> </w:t>
            </w:r>
            <w:r>
              <w:rPr>
                <w:sz w:val="20"/>
              </w:rPr>
              <w:t>to</w:t>
            </w:r>
            <w:r w:rsidRPr="00580695">
              <w:rPr>
                <w:sz w:val="20"/>
              </w:rPr>
              <w:t xml:space="preserve"> </w:t>
            </w:r>
            <w:r>
              <w:rPr>
                <w:sz w:val="20"/>
              </w:rPr>
              <w:t>intervention (cultural</w:t>
            </w:r>
            <w:r w:rsidRPr="00580695">
              <w:rPr>
                <w:sz w:val="20"/>
              </w:rPr>
              <w:t xml:space="preserve"> </w:t>
            </w:r>
            <w:r>
              <w:rPr>
                <w:sz w:val="20"/>
              </w:rPr>
              <w:t>heritage,</w:t>
            </w:r>
            <w:r w:rsidRPr="00580695">
              <w:rPr>
                <w:sz w:val="20"/>
              </w:rPr>
              <w:t xml:space="preserve"> </w:t>
            </w:r>
            <w:r>
              <w:rPr>
                <w:sz w:val="20"/>
              </w:rPr>
              <w:t>institutes and places of culture, places to visit, natural areas, river and lake</w:t>
            </w:r>
            <w:r w:rsidRPr="00580695">
              <w:rPr>
                <w:sz w:val="20"/>
              </w:rPr>
              <w:t xml:space="preserve"> </w:t>
            </w:r>
            <w:r>
              <w:rPr>
                <w:sz w:val="20"/>
              </w:rPr>
              <w:t>areas);</w:t>
            </w:r>
          </w:p>
          <w:p w:rsidR="00EC68FA" w:rsidRDefault="00FA3794" w:rsidP="00580695">
            <w:pPr>
              <w:pStyle w:val="TableParagraph"/>
              <w:numPr>
                <w:ilvl w:val="0"/>
                <w:numId w:val="6"/>
              </w:numPr>
              <w:tabs>
                <w:tab w:val="left" w:pos="829"/>
              </w:tabs>
              <w:spacing w:before="19" w:line="260" w:lineRule="atLeast"/>
              <w:ind w:left="487" w:right="394"/>
              <w:rPr>
                <w:sz w:val="20"/>
              </w:rPr>
            </w:pPr>
            <w:r>
              <w:rPr>
                <w:sz w:val="20"/>
              </w:rPr>
              <w:t>adoption</w:t>
            </w:r>
            <w:r w:rsidRPr="00580695">
              <w:rPr>
                <w:sz w:val="20"/>
              </w:rPr>
              <w:t xml:space="preserve"> </w:t>
            </w:r>
            <w:r>
              <w:rPr>
                <w:sz w:val="20"/>
              </w:rPr>
              <w:t>and</w:t>
            </w:r>
            <w:r w:rsidRPr="00580695">
              <w:rPr>
                <w:sz w:val="20"/>
              </w:rPr>
              <w:t xml:space="preserve"> </w:t>
            </w:r>
            <w:r>
              <w:rPr>
                <w:sz w:val="20"/>
              </w:rPr>
              <w:t>diffusion</w:t>
            </w:r>
            <w:r w:rsidRPr="00580695">
              <w:rPr>
                <w:sz w:val="20"/>
              </w:rPr>
              <w:t xml:space="preserve"> </w:t>
            </w:r>
            <w:r>
              <w:rPr>
                <w:sz w:val="20"/>
              </w:rPr>
              <w:t>of</w:t>
            </w:r>
            <w:r w:rsidRPr="00580695">
              <w:rPr>
                <w:sz w:val="20"/>
              </w:rPr>
              <w:t xml:space="preserve"> </w:t>
            </w:r>
            <w:r>
              <w:rPr>
                <w:sz w:val="20"/>
              </w:rPr>
              <w:t>environmental</w:t>
            </w:r>
            <w:r w:rsidRPr="00580695">
              <w:rPr>
                <w:sz w:val="20"/>
              </w:rPr>
              <w:t xml:space="preserve"> </w:t>
            </w:r>
            <w:r>
              <w:rPr>
                <w:sz w:val="20"/>
              </w:rPr>
              <w:t>sustainability</w:t>
            </w:r>
            <w:r w:rsidRPr="00580695">
              <w:rPr>
                <w:sz w:val="20"/>
              </w:rPr>
              <w:t xml:space="preserve"> </w:t>
            </w:r>
            <w:r>
              <w:rPr>
                <w:sz w:val="20"/>
              </w:rPr>
              <w:t>tools</w:t>
            </w:r>
            <w:r w:rsidRPr="00580695">
              <w:rPr>
                <w:sz w:val="20"/>
              </w:rPr>
              <w:t xml:space="preserve"> </w:t>
            </w:r>
            <w:r>
              <w:rPr>
                <w:sz w:val="20"/>
              </w:rPr>
              <w:t>European</w:t>
            </w:r>
            <w:r w:rsidRPr="00580695">
              <w:rPr>
                <w:sz w:val="20"/>
              </w:rPr>
              <w:t xml:space="preserve"> </w:t>
            </w:r>
            <w:r>
              <w:rPr>
                <w:sz w:val="20"/>
              </w:rPr>
              <w:t>Charter</w:t>
            </w:r>
            <w:r w:rsidRPr="00580695">
              <w:rPr>
                <w:sz w:val="20"/>
              </w:rPr>
              <w:t xml:space="preserve"> </w:t>
            </w:r>
            <w:r>
              <w:rPr>
                <w:sz w:val="20"/>
              </w:rPr>
              <w:t>of Sustainable Tourism, environmental certification of single subjects or</w:t>
            </w:r>
            <w:r w:rsidRPr="00580695">
              <w:rPr>
                <w:sz w:val="20"/>
              </w:rPr>
              <w:t xml:space="preserve"> </w:t>
            </w:r>
            <w:r>
              <w:rPr>
                <w:sz w:val="20"/>
              </w:rPr>
              <w:t>territories;</w:t>
            </w:r>
          </w:p>
          <w:p w:rsidR="00EC68FA" w:rsidRDefault="00FA3794" w:rsidP="00580695">
            <w:pPr>
              <w:pStyle w:val="TableParagraph"/>
              <w:numPr>
                <w:ilvl w:val="0"/>
                <w:numId w:val="6"/>
              </w:numPr>
              <w:tabs>
                <w:tab w:val="left" w:pos="829"/>
              </w:tabs>
              <w:spacing w:before="19" w:line="260" w:lineRule="atLeast"/>
              <w:ind w:left="487" w:right="394"/>
              <w:rPr>
                <w:sz w:val="20"/>
              </w:rPr>
            </w:pPr>
            <w:r>
              <w:rPr>
                <w:sz w:val="20"/>
              </w:rPr>
              <w:t>creation</w:t>
            </w:r>
            <w:r w:rsidRPr="00580695">
              <w:rPr>
                <w:sz w:val="20"/>
              </w:rPr>
              <w:t xml:space="preserve"> </w:t>
            </w:r>
            <w:r>
              <w:rPr>
                <w:sz w:val="20"/>
              </w:rPr>
              <w:t>of</w:t>
            </w:r>
            <w:r w:rsidRPr="00580695">
              <w:rPr>
                <w:sz w:val="20"/>
              </w:rPr>
              <w:t xml:space="preserve"> </w:t>
            </w:r>
            <w:r>
              <w:rPr>
                <w:sz w:val="20"/>
              </w:rPr>
              <w:t>information</w:t>
            </w:r>
            <w:r w:rsidRPr="00580695">
              <w:rPr>
                <w:sz w:val="20"/>
              </w:rPr>
              <w:t xml:space="preserve"> </w:t>
            </w:r>
            <w:r>
              <w:rPr>
                <w:sz w:val="20"/>
              </w:rPr>
              <w:t>systems</w:t>
            </w:r>
            <w:r w:rsidRPr="00580695">
              <w:rPr>
                <w:sz w:val="20"/>
              </w:rPr>
              <w:t xml:space="preserve"> </w:t>
            </w:r>
            <w:r>
              <w:rPr>
                <w:sz w:val="20"/>
              </w:rPr>
              <w:t>for</w:t>
            </w:r>
            <w:r w:rsidRPr="00580695">
              <w:rPr>
                <w:sz w:val="20"/>
              </w:rPr>
              <w:t xml:space="preserve"> </w:t>
            </w:r>
            <w:r>
              <w:rPr>
                <w:sz w:val="20"/>
              </w:rPr>
              <w:t>the</w:t>
            </w:r>
            <w:r w:rsidRPr="00580695">
              <w:rPr>
                <w:sz w:val="20"/>
              </w:rPr>
              <w:t xml:space="preserve"> </w:t>
            </w:r>
            <w:r>
              <w:rPr>
                <w:sz w:val="20"/>
              </w:rPr>
              <w:t>definition</w:t>
            </w:r>
            <w:r w:rsidRPr="00580695">
              <w:rPr>
                <w:sz w:val="20"/>
              </w:rPr>
              <w:t xml:space="preserve"> </w:t>
            </w:r>
            <w:r>
              <w:rPr>
                <w:sz w:val="20"/>
              </w:rPr>
              <w:t>and</w:t>
            </w:r>
            <w:r w:rsidRPr="00580695">
              <w:rPr>
                <w:sz w:val="20"/>
              </w:rPr>
              <w:t xml:space="preserve"> </w:t>
            </w:r>
            <w:r>
              <w:rPr>
                <w:sz w:val="20"/>
              </w:rPr>
              <w:t>use</w:t>
            </w:r>
            <w:r w:rsidRPr="00580695">
              <w:rPr>
                <w:sz w:val="20"/>
              </w:rPr>
              <w:t xml:space="preserve"> </w:t>
            </w:r>
            <w:r>
              <w:rPr>
                <w:sz w:val="20"/>
              </w:rPr>
              <w:t>of</w:t>
            </w:r>
            <w:r w:rsidRPr="00580695">
              <w:rPr>
                <w:sz w:val="20"/>
              </w:rPr>
              <w:t xml:space="preserve"> </w:t>
            </w:r>
            <w:r>
              <w:rPr>
                <w:sz w:val="20"/>
              </w:rPr>
              <w:t>itineraries</w:t>
            </w:r>
            <w:r w:rsidRPr="00580695">
              <w:rPr>
                <w:sz w:val="20"/>
              </w:rPr>
              <w:t xml:space="preserve"> </w:t>
            </w:r>
            <w:r>
              <w:rPr>
                <w:sz w:val="20"/>
              </w:rPr>
              <w:t>and</w:t>
            </w:r>
          </w:p>
          <w:p w:rsidR="00EC68FA" w:rsidRDefault="00FA3794" w:rsidP="00580695">
            <w:pPr>
              <w:pStyle w:val="TableParagraph"/>
              <w:numPr>
                <w:ilvl w:val="0"/>
                <w:numId w:val="6"/>
              </w:numPr>
              <w:tabs>
                <w:tab w:val="left" w:pos="828"/>
              </w:tabs>
              <w:spacing w:before="19" w:line="260" w:lineRule="atLeast"/>
              <w:ind w:left="487" w:right="394"/>
              <w:rPr>
                <w:sz w:val="20"/>
              </w:rPr>
            </w:pPr>
            <w:r>
              <w:rPr>
                <w:sz w:val="20"/>
              </w:rPr>
              <w:t>visit</w:t>
            </w:r>
            <w:r w:rsidRPr="00580695">
              <w:rPr>
                <w:sz w:val="20"/>
              </w:rPr>
              <w:t xml:space="preserve"> </w:t>
            </w:r>
            <w:r>
              <w:rPr>
                <w:sz w:val="20"/>
              </w:rPr>
              <w:t>routes</w:t>
            </w:r>
            <w:r>
              <w:rPr>
                <w:spacing w:val="-5"/>
                <w:sz w:val="20"/>
              </w:rPr>
              <w:t xml:space="preserve"> </w:t>
            </w:r>
            <w:r>
              <w:rPr>
                <w:sz w:val="20"/>
              </w:rPr>
              <w:t>(destination</w:t>
            </w:r>
            <w:r>
              <w:rPr>
                <w:spacing w:val="-2"/>
                <w:sz w:val="20"/>
              </w:rPr>
              <w:t xml:space="preserve"> </w:t>
            </w:r>
            <w:r>
              <w:rPr>
                <w:sz w:val="20"/>
              </w:rPr>
              <w:t>management).</w:t>
            </w:r>
          </w:p>
        </w:tc>
      </w:tr>
      <w:tr w:rsidR="00EC68FA">
        <w:trPr>
          <w:trHeight w:val="530"/>
        </w:trPr>
        <w:tc>
          <w:tcPr>
            <w:tcW w:w="1529" w:type="dxa"/>
          </w:tcPr>
          <w:p w:rsidR="00EC68FA" w:rsidRDefault="00FA3794">
            <w:pPr>
              <w:pStyle w:val="TableParagraph"/>
              <w:rPr>
                <w:b/>
                <w:sz w:val="20"/>
              </w:rPr>
            </w:pPr>
            <w:r>
              <w:rPr>
                <w:b/>
                <w:sz w:val="20"/>
              </w:rPr>
              <w:t>Source</w:t>
            </w:r>
            <w:r>
              <w:rPr>
                <w:b/>
                <w:spacing w:val="-1"/>
                <w:sz w:val="20"/>
              </w:rPr>
              <w:t xml:space="preserve"> </w:t>
            </w:r>
            <w:r>
              <w:rPr>
                <w:b/>
                <w:sz w:val="20"/>
              </w:rPr>
              <w:t>of</w:t>
            </w:r>
          </w:p>
          <w:p w:rsidR="00EC68FA" w:rsidRDefault="00FA3794">
            <w:pPr>
              <w:pStyle w:val="TableParagraph"/>
              <w:spacing w:before="37"/>
              <w:rPr>
                <w:b/>
                <w:sz w:val="20"/>
              </w:rPr>
            </w:pPr>
            <w:r>
              <w:rPr>
                <w:b/>
                <w:sz w:val="20"/>
              </w:rPr>
              <w:t>funding</w:t>
            </w:r>
          </w:p>
        </w:tc>
        <w:tc>
          <w:tcPr>
            <w:tcW w:w="7192" w:type="dxa"/>
          </w:tcPr>
          <w:p w:rsidR="00EC68FA" w:rsidRDefault="00FA3794">
            <w:pPr>
              <w:pStyle w:val="TableParagraph"/>
              <w:spacing w:line="225" w:lineRule="exact"/>
              <w:rPr>
                <w:sz w:val="20"/>
              </w:rPr>
            </w:pPr>
            <w:r>
              <w:rPr>
                <w:sz w:val="20"/>
              </w:rPr>
              <w:t>POR</w:t>
            </w:r>
            <w:r>
              <w:rPr>
                <w:spacing w:val="-1"/>
                <w:sz w:val="20"/>
              </w:rPr>
              <w:t xml:space="preserve"> </w:t>
            </w:r>
            <w:r>
              <w:rPr>
                <w:sz w:val="20"/>
              </w:rPr>
              <w:t>FESR 2007-2013:</w:t>
            </w:r>
          </w:p>
        </w:tc>
      </w:tr>
      <w:tr w:rsidR="00EC68FA">
        <w:trPr>
          <w:trHeight w:val="299"/>
        </w:trPr>
        <w:tc>
          <w:tcPr>
            <w:tcW w:w="1529" w:type="dxa"/>
          </w:tcPr>
          <w:p w:rsidR="00EC68FA" w:rsidRDefault="00FA3794">
            <w:pPr>
              <w:pStyle w:val="TableParagraph"/>
              <w:spacing w:before="17"/>
              <w:rPr>
                <w:b/>
                <w:sz w:val="20"/>
              </w:rPr>
            </w:pPr>
            <w:r>
              <w:rPr>
                <w:b/>
                <w:sz w:val="20"/>
              </w:rPr>
              <w:t>Budget</w:t>
            </w:r>
          </w:p>
        </w:tc>
        <w:tc>
          <w:tcPr>
            <w:tcW w:w="7192" w:type="dxa"/>
          </w:tcPr>
          <w:p w:rsidR="00EC68FA" w:rsidRDefault="00FA3794">
            <w:pPr>
              <w:pStyle w:val="TableParagraph"/>
              <w:spacing w:before="12"/>
              <w:rPr>
                <w:sz w:val="20"/>
              </w:rPr>
            </w:pPr>
            <w:r>
              <w:rPr>
                <w:sz w:val="20"/>
              </w:rPr>
              <w:t>30.000.000</w:t>
            </w:r>
            <w:r>
              <w:rPr>
                <w:spacing w:val="1"/>
                <w:sz w:val="20"/>
              </w:rPr>
              <w:t xml:space="preserve"> </w:t>
            </w:r>
            <w:r>
              <w:rPr>
                <w:sz w:val="20"/>
              </w:rPr>
              <w:t>€</w:t>
            </w:r>
          </w:p>
        </w:tc>
      </w:tr>
      <w:tr w:rsidR="00EC68FA">
        <w:trPr>
          <w:trHeight w:val="1057"/>
        </w:trPr>
        <w:tc>
          <w:tcPr>
            <w:tcW w:w="1529" w:type="dxa"/>
          </w:tcPr>
          <w:p w:rsidR="00EC68FA" w:rsidRDefault="00EC68FA">
            <w:pPr>
              <w:pStyle w:val="TableParagraph"/>
              <w:spacing w:before="11"/>
              <w:ind w:left="0"/>
              <w:rPr>
                <w:b/>
              </w:rPr>
            </w:pPr>
          </w:p>
          <w:p w:rsidR="00EC68FA" w:rsidRDefault="00FA3794">
            <w:pPr>
              <w:pStyle w:val="TableParagraph"/>
              <w:spacing w:line="278" w:lineRule="auto"/>
              <w:ind w:right="100"/>
              <w:rPr>
                <w:b/>
                <w:sz w:val="20"/>
              </w:rPr>
            </w:pPr>
            <w:proofErr w:type="spellStart"/>
            <w:r>
              <w:rPr>
                <w:b/>
                <w:spacing w:val="-1"/>
                <w:sz w:val="20"/>
              </w:rPr>
              <w:t>Replicability</w:t>
            </w:r>
            <w:proofErr w:type="spellEnd"/>
            <w:r>
              <w:rPr>
                <w:b/>
                <w:spacing w:val="-1"/>
                <w:sz w:val="20"/>
              </w:rPr>
              <w:t xml:space="preserve"> </w:t>
            </w:r>
            <w:r>
              <w:rPr>
                <w:b/>
                <w:sz w:val="20"/>
              </w:rPr>
              <w:t>in</w:t>
            </w:r>
            <w:r>
              <w:rPr>
                <w:b/>
                <w:spacing w:val="-47"/>
                <w:sz w:val="20"/>
              </w:rPr>
              <w:t xml:space="preserve"> </w:t>
            </w:r>
            <w:r>
              <w:rPr>
                <w:b/>
                <w:sz w:val="20"/>
              </w:rPr>
              <w:t>the</w:t>
            </w:r>
            <w:r>
              <w:rPr>
                <w:b/>
                <w:spacing w:val="-1"/>
                <w:sz w:val="20"/>
              </w:rPr>
              <w:t xml:space="preserve"> </w:t>
            </w:r>
            <w:r>
              <w:rPr>
                <w:b/>
                <w:sz w:val="20"/>
              </w:rPr>
              <w:t>LAG</w:t>
            </w:r>
            <w:r>
              <w:rPr>
                <w:b/>
                <w:spacing w:val="-2"/>
                <w:sz w:val="20"/>
              </w:rPr>
              <w:t xml:space="preserve"> </w:t>
            </w:r>
            <w:r>
              <w:rPr>
                <w:b/>
                <w:sz w:val="20"/>
              </w:rPr>
              <w:t>area</w:t>
            </w:r>
          </w:p>
        </w:tc>
        <w:tc>
          <w:tcPr>
            <w:tcW w:w="7192" w:type="dxa"/>
          </w:tcPr>
          <w:p w:rsidR="00EC68FA" w:rsidRDefault="00FA3794">
            <w:pPr>
              <w:pStyle w:val="TableParagraph"/>
              <w:spacing w:line="276" w:lineRule="auto"/>
              <w:ind w:right="271"/>
              <w:jc w:val="both"/>
              <w:rPr>
                <w:sz w:val="20"/>
              </w:rPr>
            </w:pPr>
            <w:r>
              <w:rPr>
                <w:sz w:val="20"/>
              </w:rPr>
              <w:t>The</w:t>
            </w:r>
            <w:r>
              <w:rPr>
                <w:spacing w:val="-2"/>
                <w:sz w:val="20"/>
              </w:rPr>
              <w:t xml:space="preserve"> </w:t>
            </w:r>
            <w:r>
              <w:rPr>
                <w:sz w:val="20"/>
              </w:rPr>
              <w:t>project</w:t>
            </w:r>
            <w:r>
              <w:rPr>
                <w:spacing w:val="-3"/>
                <w:sz w:val="20"/>
              </w:rPr>
              <w:t xml:space="preserve"> </w:t>
            </w:r>
            <w:r>
              <w:rPr>
                <w:sz w:val="20"/>
              </w:rPr>
              <w:t>is</w:t>
            </w:r>
            <w:r>
              <w:rPr>
                <w:spacing w:val="-2"/>
                <w:sz w:val="20"/>
              </w:rPr>
              <w:t xml:space="preserve"> </w:t>
            </w:r>
            <w:r>
              <w:rPr>
                <w:sz w:val="20"/>
              </w:rPr>
              <w:t>interesting</w:t>
            </w:r>
            <w:r>
              <w:rPr>
                <w:spacing w:val="-3"/>
                <w:sz w:val="20"/>
              </w:rPr>
              <w:t xml:space="preserve"> </w:t>
            </w:r>
            <w:r>
              <w:rPr>
                <w:sz w:val="20"/>
              </w:rPr>
              <w:t>for</w:t>
            </w:r>
            <w:r>
              <w:rPr>
                <w:spacing w:val="-1"/>
                <w:sz w:val="20"/>
              </w:rPr>
              <w:t xml:space="preserve"> </w:t>
            </w:r>
            <w:r>
              <w:rPr>
                <w:sz w:val="20"/>
              </w:rPr>
              <w:t>the</w:t>
            </w:r>
            <w:r>
              <w:rPr>
                <w:spacing w:val="-2"/>
                <w:sz w:val="20"/>
              </w:rPr>
              <w:t xml:space="preserve"> </w:t>
            </w:r>
            <w:r>
              <w:rPr>
                <w:sz w:val="20"/>
              </w:rPr>
              <w:t>purposes</w:t>
            </w:r>
            <w:r>
              <w:rPr>
                <w:spacing w:val="-2"/>
                <w:sz w:val="20"/>
              </w:rPr>
              <w:t xml:space="preserve"> </w:t>
            </w:r>
            <w:r>
              <w:rPr>
                <w:sz w:val="20"/>
              </w:rPr>
              <w:t>of</w:t>
            </w:r>
            <w:r>
              <w:rPr>
                <w:spacing w:val="-4"/>
                <w:sz w:val="20"/>
              </w:rPr>
              <w:t xml:space="preserve"> </w:t>
            </w:r>
            <w:r>
              <w:rPr>
                <w:sz w:val="20"/>
              </w:rPr>
              <w:t>the</w:t>
            </w:r>
            <w:r>
              <w:rPr>
                <w:spacing w:val="-2"/>
                <w:sz w:val="20"/>
              </w:rPr>
              <w:t xml:space="preserve"> </w:t>
            </w:r>
            <w:r>
              <w:rPr>
                <w:sz w:val="20"/>
              </w:rPr>
              <w:t>LAG</w:t>
            </w:r>
            <w:r>
              <w:rPr>
                <w:spacing w:val="-3"/>
                <w:sz w:val="20"/>
              </w:rPr>
              <w:t xml:space="preserve"> </w:t>
            </w:r>
            <w:proofErr w:type="spellStart"/>
            <w:r>
              <w:rPr>
                <w:sz w:val="20"/>
              </w:rPr>
              <w:t>Serre</w:t>
            </w:r>
            <w:proofErr w:type="spellEnd"/>
            <w:r>
              <w:rPr>
                <w:spacing w:val="-2"/>
                <w:sz w:val="20"/>
              </w:rPr>
              <w:t xml:space="preserve"> </w:t>
            </w:r>
            <w:proofErr w:type="spellStart"/>
            <w:r>
              <w:rPr>
                <w:sz w:val="20"/>
              </w:rPr>
              <w:t>Calabresi</w:t>
            </w:r>
            <w:proofErr w:type="spellEnd"/>
            <w:r>
              <w:rPr>
                <w:spacing w:val="-2"/>
                <w:sz w:val="20"/>
              </w:rPr>
              <w:t xml:space="preserve"> </w:t>
            </w:r>
            <w:r>
              <w:rPr>
                <w:sz w:val="20"/>
              </w:rPr>
              <w:t>as</w:t>
            </w:r>
            <w:r>
              <w:rPr>
                <w:spacing w:val="-3"/>
                <w:sz w:val="20"/>
              </w:rPr>
              <w:t xml:space="preserve"> </w:t>
            </w:r>
            <w:r>
              <w:rPr>
                <w:sz w:val="20"/>
              </w:rPr>
              <w:t>it</w:t>
            </w:r>
            <w:r>
              <w:rPr>
                <w:spacing w:val="-1"/>
                <w:sz w:val="20"/>
              </w:rPr>
              <w:t xml:space="preserve"> </w:t>
            </w:r>
            <w:r>
              <w:rPr>
                <w:sz w:val="20"/>
              </w:rPr>
              <w:t>envisaged</w:t>
            </w:r>
            <w:r>
              <w:rPr>
                <w:spacing w:val="-48"/>
                <w:sz w:val="20"/>
              </w:rPr>
              <w:t xml:space="preserve"> </w:t>
            </w:r>
            <w:r>
              <w:rPr>
                <w:sz w:val="20"/>
              </w:rPr>
              <w:t>financing the construction of equipment, structures and services relating to the use of</w:t>
            </w:r>
            <w:r>
              <w:rPr>
                <w:spacing w:val="-48"/>
                <w:sz w:val="20"/>
              </w:rPr>
              <w:t xml:space="preserve"> </w:t>
            </w:r>
            <w:r>
              <w:rPr>
                <w:sz w:val="20"/>
              </w:rPr>
              <w:t>areas</w:t>
            </w:r>
            <w:r>
              <w:rPr>
                <w:spacing w:val="-3"/>
                <w:sz w:val="20"/>
              </w:rPr>
              <w:t xml:space="preserve"> </w:t>
            </w:r>
            <w:r>
              <w:rPr>
                <w:sz w:val="20"/>
              </w:rPr>
              <w:t>of</w:t>
            </w:r>
            <w:r>
              <w:rPr>
                <w:spacing w:val="-4"/>
                <w:sz w:val="20"/>
              </w:rPr>
              <w:t xml:space="preserve"> </w:t>
            </w:r>
            <w:r>
              <w:rPr>
                <w:sz w:val="20"/>
              </w:rPr>
              <w:t>cultural</w:t>
            </w:r>
            <w:r>
              <w:rPr>
                <w:spacing w:val="-1"/>
                <w:sz w:val="20"/>
              </w:rPr>
              <w:t xml:space="preserve"> </w:t>
            </w:r>
            <w:r>
              <w:rPr>
                <w:sz w:val="20"/>
              </w:rPr>
              <w:t>and</w:t>
            </w:r>
            <w:r>
              <w:rPr>
                <w:spacing w:val="-1"/>
                <w:sz w:val="20"/>
              </w:rPr>
              <w:t xml:space="preserve"> </w:t>
            </w:r>
            <w:r>
              <w:rPr>
                <w:sz w:val="20"/>
              </w:rPr>
              <w:t>natural</w:t>
            </w:r>
            <w:r>
              <w:rPr>
                <w:spacing w:val="-2"/>
                <w:sz w:val="20"/>
              </w:rPr>
              <w:t xml:space="preserve"> </w:t>
            </w:r>
            <w:r>
              <w:rPr>
                <w:sz w:val="20"/>
              </w:rPr>
              <w:t>interest</w:t>
            </w:r>
            <w:r>
              <w:rPr>
                <w:spacing w:val="-2"/>
                <w:sz w:val="20"/>
              </w:rPr>
              <w:t xml:space="preserve"> </w:t>
            </w:r>
            <w:r>
              <w:rPr>
                <w:sz w:val="20"/>
              </w:rPr>
              <w:t>such</w:t>
            </w:r>
            <w:r>
              <w:rPr>
                <w:spacing w:val="-3"/>
                <w:sz w:val="20"/>
              </w:rPr>
              <w:t xml:space="preserve"> </w:t>
            </w:r>
            <w:r>
              <w:rPr>
                <w:sz w:val="20"/>
              </w:rPr>
              <w:t>as natural</w:t>
            </w:r>
            <w:r>
              <w:rPr>
                <w:spacing w:val="-1"/>
                <w:sz w:val="20"/>
              </w:rPr>
              <w:t xml:space="preserve"> </w:t>
            </w:r>
            <w:r>
              <w:rPr>
                <w:sz w:val="20"/>
              </w:rPr>
              <w:t>resources</w:t>
            </w:r>
            <w:r>
              <w:rPr>
                <w:spacing w:val="-3"/>
                <w:sz w:val="20"/>
              </w:rPr>
              <w:t xml:space="preserve"> </w:t>
            </w:r>
            <w:r>
              <w:rPr>
                <w:sz w:val="20"/>
              </w:rPr>
              <w:t>like</w:t>
            </w:r>
            <w:r>
              <w:rPr>
                <w:spacing w:val="-2"/>
                <w:sz w:val="20"/>
              </w:rPr>
              <w:t xml:space="preserve"> </w:t>
            </w:r>
            <w:r>
              <w:rPr>
                <w:sz w:val="20"/>
              </w:rPr>
              <w:t>the</w:t>
            </w:r>
            <w:r>
              <w:rPr>
                <w:spacing w:val="-1"/>
                <w:sz w:val="20"/>
              </w:rPr>
              <w:t xml:space="preserve"> </w:t>
            </w:r>
            <w:r>
              <w:rPr>
                <w:sz w:val="20"/>
              </w:rPr>
              <w:t>river</w:t>
            </w:r>
            <w:r>
              <w:rPr>
                <w:spacing w:val="-1"/>
                <w:sz w:val="20"/>
              </w:rPr>
              <w:t xml:space="preserve"> </w:t>
            </w:r>
            <w:r>
              <w:rPr>
                <w:sz w:val="20"/>
              </w:rPr>
              <w:t>and</w:t>
            </w:r>
            <w:r>
              <w:rPr>
                <w:spacing w:val="-1"/>
                <w:sz w:val="20"/>
              </w:rPr>
              <w:t xml:space="preserve"> </w:t>
            </w:r>
            <w:r>
              <w:rPr>
                <w:sz w:val="20"/>
              </w:rPr>
              <w:t>lake</w:t>
            </w:r>
          </w:p>
          <w:p w:rsidR="00EC68FA" w:rsidRDefault="00FA3794">
            <w:pPr>
              <w:pStyle w:val="TableParagraph"/>
              <w:jc w:val="both"/>
              <w:rPr>
                <w:sz w:val="20"/>
              </w:rPr>
            </w:pPr>
            <w:r>
              <w:rPr>
                <w:sz w:val="20"/>
              </w:rPr>
              <w:t>areas</w:t>
            </w:r>
            <w:r>
              <w:rPr>
                <w:spacing w:val="-3"/>
                <w:sz w:val="20"/>
              </w:rPr>
              <w:t xml:space="preserve"> </w:t>
            </w:r>
            <w:r>
              <w:rPr>
                <w:sz w:val="20"/>
              </w:rPr>
              <w:t>present</w:t>
            </w:r>
            <w:r>
              <w:rPr>
                <w:spacing w:val="-2"/>
                <w:sz w:val="20"/>
              </w:rPr>
              <w:t xml:space="preserve"> </w:t>
            </w:r>
            <w:r>
              <w:rPr>
                <w:sz w:val="20"/>
              </w:rPr>
              <w:t>in</w:t>
            </w:r>
            <w:r>
              <w:rPr>
                <w:spacing w:val="-3"/>
                <w:sz w:val="20"/>
              </w:rPr>
              <w:t xml:space="preserve"> </w:t>
            </w:r>
            <w:r>
              <w:rPr>
                <w:sz w:val="20"/>
              </w:rPr>
              <w:t>the</w:t>
            </w:r>
            <w:r>
              <w:rPr>
                <w:spacing w:val="-1"/>
                <w:sz w:val="20"/>
              </w:rPr>
              <w:t xml:space="preserve"> </w:t>
            </w:r>
            <w:r>
              <w:rPr>
                <w:sz w:val="20"/>
              </w:rPr>
              <w:t>LAG.</w:t>
            </w:r>
          </w:p>
        </w:tc>
      </w:tr>
    </w:tbl>
    <w:p w:rsidR="00EC68FA" w:rsidRDefault="00EC68FA">
      <w:pPr>
        <w:pStyle w:val="Corpodeltesto"/>
        <w:spacing w:before="10"/>
        <w:ind w:left="0"/>
        <w:jc w:val="left"/>
        <w:rPr>
          <w:b/>
          <w:sz w:val="29"/>
        </w:rPr>
      </w:pPr>
    </w:p>
    <w:p w:rsidR="00EC68FA" w:rsidRDefault="00FA3794">
      <w:pPr>
        <w:pStyle w:val="Paragrafoelenco"/>
        <w:numPr>
          <w:ilvl w:val="0"/>
          <w:numId w:val="11"/>
        </w:numPr>
        <w:tabs>
          <w:tab w:val="left" w:pos="942"/>
        </w:tabs>
        <w:spacing w:before="90"/>
        <w:ind w:left="941" w:right="863"/>
        <w:rPr>
          <w:b/>
          <w:sz w:val="24"/>
        </w:rPr>
      </w:pPr>
      <w:bookmarkStart w:id="9" w:name="_bookmark9"/>
      <w:bookmarkEnd w:id="9"/>
      <w:r>
        <w:rPr>
          <w:b/>
          <w:sz w:val="24"/>
        </w:rPr>
        <w:t>Projects</w:t>
      </w:r>
      <w:r>
        <w:rPr>
          <w:b/>
          <w:spacing w:val="1"/>
          <w:sz w:val="24"/>
        </w:rPr>
        <w:t xml:space="preserve"> </w:t>
      </w:r>
      <w:r>
        <w:rPr>
          <w:b/>
          <w:sz w:val="24"/>
        </w:rPr>
        <w:t>for</w:t>
      </w:r>
      <w:r>
        <w:rPr>
          <w:b/>
          <w:spacing w:val="1"/>
          <w:sz w:val="24"/>
        </w:rPr>
        <w:t xml:space="preserve"> </w:t>
      </w:r>
      <w:r>
        <w:rPr>
          <w:b/>
          <w:sz w:val="24"/>
        </w:rPr>
        <w:t>the</w:t>
      </w:r>
      <w:r>
        <w:rPr>
          <w:b/>
          <w:spacing w:val="1"/>
          <w:sz w:val="24"/>
        </w:rPr>
        <w:t xml:space="preserve"> </w:t>
      </w:r>
      <w:r>
        <w:rPr>
          <w:b/>
          <w:sz w:val="24"/>
        </w:rPr>
        <w:t>qualification</w:t>
      </w:r>
      <w:r>
        <w:rPr>
          <w:b/>
          <w:spacing w:val="1"/>
          <w:sz w:val="24"/>
        </w:rPr>
        <w:t xml:space="preserve"> </w:t>
      </w:r>
      <w:r>
        <w:rPr>
          <w:b/>
          <w:sz w:val="24"/>
        </w:rPr>
        <w:t>of</w:t>
      </w:r>
      <w:r>
        <w:rPr>
          <w:b/>
          <w:spacing w:val="1"/>
          <w:sz w:val="24"/>
        </w:rPr>
        <w:t xml:space="preserve"> </w:t>
      </w:r>
      <w:r>
        <w:rPr>
          <w:b/>
          <w:sz w:val="24"/>
        </w:rPr>
        <w:t>environmental</w:t>
      </w:r>
      <w:r>
        <w:rPr>
          <w:b/>
          <w:spacing w:val="1"/>
          <w:sz w:val="24"/>
        </w:rPr>
        <w:t xml:space="preserve"> </w:t>
      </w:r>
      <w:r>
        <w:rPr>
          <w:b/>
          <w:sz w:val="24"/>
        </w:rPr>
        <w:t>and</w:t>
      </w:r>
      <w:r>
        <w:rPr>
          <w:b/>
          <w:spacing w:val="1"/>
          <w:sz w:val="24"/>
        </w:rPr>
        <w:t xml:space="preserve"> </w:t>
      </w:r>
      <w:r>
        <w:rPr>
          <w:b/>
          <w:sz w:val="24"/>
        </w:rPr>
        <w:t>cultural</w:t>
      </w:r>
      <w:r>
        <w:rPr>
          <w:b/>
          <w:spacing w:val="1"/>
          <w:sz w:val="24"/>
        </w:rPr>
        <w:t xml:space="preserve"> </w:t>
      </w:r>
      <w:r>
        <w:rPr>
          <w:b/>
          <w:sz w:val="24"/>
        </w:rPr>
        <w:t>heritage</w:t>
      </w:r>
      <w:r>
        <w:rPr>
          <w:b/>
          <w:spacing w:val="1"/>
          <w:sz w:val="24"/>
        </w:rPr>
        <w:t xml:space="preserve"> </w:t>
      </w:r>
      <w:r>
        <w:rPr>
          <w:b/>
          <w:sz w:val="24"/>
        </w:rPr>
        <w:t>in</w:t>
      </w:r>
      <w:r>
        <w:rPr>
          <w:b/>
          <w:spacing w:val="-57"/>
          <w:sz w:val="24"/>
        </w:rPr>
        <w:t xml:space="preserve"> </w:t>
      </w:r>
      <w:r>
        <w:rPr>
          <w:b/>
          <w:sz w:val="24"/>
        </w:rPr>
        <w:t>Emilia</w:t>
      </w:r>
      <w:r>
        <w:rPr>
          <w:b/>
          <w:spacing w:val="-1"/>
          <w:sz w:val="24"/>
        </w:rPr>
        <w:t xml:space="preserve"> </w:t>
      </w:r>
      <w:r>
        <w:rPr>
          <w:b/>
          <w:sz w:val="24"/>
        </w:rPr>
        <w:t>Romagna</w:t>
      </w:r>
    </w:p>
    <w:p w:rsidR="00EC68FA" w:rsidRDefault="00FA3794">
      <w:pPr>
        <w:pStyle w:val="Corpodeltesto"/>
        <w:spacing w:before="115"/>
        <w:ind w:right="856"/>
      </w:pPr>
      <w:r>
        <w:t>The project, funded by the POR FESR Emilia Romagna 2014-2020, aimed to improve</w:t>
      </w:r>
      <w:r>
        <w:rPr>
          <w:spacing w:val="1"/>
        </w:rPr>
        <w:t xml:space="preserve"> </w:t>
      </w:r>
      <w:r>
        <w:t>the</w:t>
      </w:r>
      <w:r>
        <w:rPr>
          <w:spacing w:val="1"/>
        </w:rPr>
        <w:t xml:space="preserve"> </w:t>
      </w:r>
      <w:r>
        <w:t>conditions</w:t>
      </w:r>
      <w:r>
        <w:rPr>
          <w:spacing w:val="1"/>
        </w:rPr>
        <w:t xml:space="preserve"> </w:t>
      </w:r>
      <w:r>
        <w:t>of</w:t>
      </w:r>
      <w:r>
        <w:rPr>
          <w:spacing w:val="1"/>
        </w:rPr>
        <w:t xml:space="preserve"> </w:t>
      </w:r>
      <w:r>
        <w:t>supply</w:t>
      </w:r>
      <w:r>
        <w:rPr>
          <w:spacing w:val="1"/>
        </w:rPr>
        <w:t xml:space="preserve"> </w:t>
      </w:r>
      <w:r>
        <w:t>and</w:t>
      </w:r>
      <w:r>
        <w:rPr>
          <w:spacing w:val="1"/>
        </w:rPr>
        <w:t xml:space="preserve"> </w:t>
      </w:r>
      <w:r>
        <w:t>use</w:t>
      </w:r>
      <w:r>
        <w:rPr>
          <w:spacing w:val="1"/>
        </w:rPr>
        <w:t xml:space="preserve"> </w:t>
      </w:r>
      <w:r>
        <w:t>of</w:t>
      </w:r>
      <w:r>
        <w:rPr>
          <w:spacing w:val="1"/>
        </w:rPr>
        <w:t xml:space="preserve"> </w:t>
      </w:r>
      <w:r>
        <w:t>heritage</w:t>
      </w:r>
      <w:r>
        <w:rPr>
          <w:spacing w:val="1"/>
        </w:rPr>
        <w:t xml:space="preserve"> </w:t>
      </w:r>
      <w:r>
        <w:t>in</w:t>
      </w:r>
      <w:r>
        <w:rPr>
          <w:spacing w:val="1"/>
        </w:rPr>
        <w:t xml:space="preserve"> </w:t>
      </w:r>
      <w:r>
        <w:t>areas</w:t>
      </w:r>
      <w:r>
        <w:rPr>
          <w:spacing w:val="1"/>
        </w:rPr>
        <w:t xml:space="preserve"> </w:t>
      </w:r>
      <w:r>
        <w:t>of</w:t>
      </w:r>
      <w:r>
        <w:rPr>
          <w:spacing w:val="1"/>
        </w:rPr>
        <w:t xml:space="preserve"> </w:t>
      </w:r>
      <w:r>
        <w:t>cultural</w:t>
      </w:r>
      <w:r>
        <w:rPr>
          <w:spacing w:val="1"/>
        </w:rPr>
        <w:t xml:space="preserve"> </w:t>
      </w:r>
      <w:r>
        <w:t>and</w:t>
      </w:r>
      <w:r>
        <w:rPr>
          <w:spacing w:val="1"/>
        </w:rPr>
        <w:t xml:space="preserve"> </w:t>
      </w:r>
      <w:r>
        <w:t>/</w:t>
      </w:r>
      <w:r>
        <w:rPr>
          <w:spacing w:val="1"/>
        </w:rPr>
        <w:t xml:space="preserve"> </w:t>
      </w:r>
      <w:r>
        <w:t>or</w:t>
      </w:r>
      <w:r>
        <w:rPr>
          <w:spacing w:val="60"/>
        </w:rPr>
        <w:t xml:space="preserve"> </w:t>
      </w:r>
      <w:r>
        <w:t>natural</w:t>
      </w:r>
      <w:r>
        <w:rPr>
          <w:spacing w:val="-57"/>
        </w:rPr>
        <w:t xml:space="preserve"> </w:t>
      </w:r>
      <w:r>
        <w:t>attraction of strategic importance, starting from the excellence of cultural and natural</w:t>
      </w:r>
      <w:r>
        <w:rPr>
          <w:spacing w:val="1"/>
        </w:rPr>
        <w:t xml:space="preserve"> </w:t>
      </w:r>
      <w:r>
        <w:t>attractions</w:t>
      </w:r>
      <w:r>
        <w:rPr>
          <w:spacing w:val="15"/>
        </w:rPr>
        <w:t xml:space="preserve"> </w:t>
      </w:r>
      <w:r>
        <w:t>and</w:t>
      </w:r>
      <w:r>
        <w:rPr>
          <w:spacing w:val="15"/>
        </w:rPr>
        <w:t xml:space="preserve"> </w:t>
      </w:r>
      <w:r>
        <w:t>operating</w:t>
      </w:r>
      <w:r>
        <w:rPr>
          <w:spacing w:val="15"/>
        </w:rPr>
        <w:t xml:space="preserve"> </w:t>
      </w:r>
      <w:r>
        <w:t>in</w:t>
      </w:r>
      <w:r>
        <w:rPr>
          <w:spacing w:val="16"/>
        </w:rPr>
        <w:t xml:space="preserve"> </w:t>
      </w:r>
      <w:r>
        <w:t>a</w:t>
      </w:r>
      <w:r>
        <w:rPr>
          <w:spacing w:val="14"/>
        </w:rPr>
        <w:t xml:space="preserve"> </w:t>
      </w:r>
      <w:r w:rsidR="00580695">
        <w:rPr>
          <w:spacing w:val="14"/>
        </w:rPr>
        <w:t xml:space="preserve">“system” </w:t>
      </w:r>
      <w:r>
        <w:t>logic,</w:t>
      </w:r>
      <w:r>
        <w:rPr>
          <w:spacing w:val="15"/>
        </w:rPr>
        <w:t xml:space="preserve"> </w:t>
      </w:r>
      <w:r>
        <w:t>qualifying</w:t>
      </w:r>
      <w:r>
        <w:rPr>
          <w:spacing w:val="13"/>
        </w:rPr>
        <w:t xml:space="preserve"> </w:t>
      </w:r>
      <w:r>
        <w:t>the</w:t>
      </w:r>
      <w:r>
        <w:rPr>
          <w:spacing w:val="15"/>
        </w:rPr>
        <w:t xml:space="preserve"> </w:t>
      </w:r>
      <w:r>
        <w:t>context</w:t>
      </w:r>
      <w:r>
        <w:rPr>
          <w:spacing w:val="17"/>
        </w:rPr>
        <w:t xml:space="preserve"> </w:t>
      </w:r>
      <w:r>
        <w:t>conditions</w:t>
      </w:r>
      <w:r>
        <w:rPr>
          <w:spacing w:val="15"/>
        </w:rPr>
        <w:t xml:space="preserve"> </w:t>
      </w:r>
      <w:r>
        <w:t>related</w:t>
      </w:r>
      <w:r>
        <w:rPr>
          <w:spacing w:val="-58"/>
        </w:rPr>
        <w:t xml:space="preserve"> </w:t>
      </w:r>
      <w:r>
        <w:t>to accessibility and usability of places and supporting the ability to activate integration</w:t>
      </w:r>
      <w:r>
        <w:rPr>
          <w:spacing w:val="1"/>
        </w:rPr>
        <w:t xml:space="preserve"> </w:t>
      </w:r>
      <w:r>
        <w:t>and synergies between the cultural and social fabric and the economic system, with a</w:t>
      </w:r>
      <w:r>
        <w:rPr>
          <w:spacing w:val="1"/>
        </w:rPr>
        <w:t xml:space="preserve"> </w:t>
      </w:r>
      <w:r>
        <w:t>view to increasing attractiveness and competitiveness of the area and innovation of the</w:t>
      </w:r>
      <w:r>
        <w:rPr>
          <w:spacing w:val="1"/>
        </w:rPr>
        <w:t xml:space="preserve"> </w:t>
      </w:r>
      <w:r>
        <w:t>tourism</w:t>
      </w:r>
      <w:r>
        <w:rPr>
          <w:spacing w:val="-1"/>
        </w:rPr>
        <w:t xml:space="preserve"> </w:t>
      </w:r>
      <w:r>
        <w:t>product.</w:t>
      </w:r>
    </w:p>
    <w:p w:rsidR="00EC68FA" w:rsidRDefault="00FA3794">
      <w:pPr>
        <w:pStyle w:val="Corpodeltesto"/>
        <w:spacing w:before="121"/>
        <w:ind w:right="861"/>
      </w:pPr>
      <w:r>
        <w:t>The</w:t>
      </w:r>
      <w:r>
        <w:rPr>
          <w:spacing w:val="1"/>
        </w:rPr>
        <w:t xml:space="preserve"> </w:t>
      </w:r>
      <w:r>
        <w:t>project</w:t>
      </w:r>
      <w:r>
        <w:rPr>
          <w:spacing w:val="1"/>
        </w:rPr>
        <w:t xml:space="preserve"> </w:t>
      </w:r>
      <w:r>
        <w:t>supported</w:t>
      </w:r>
      <w:r>
        <w:rPr>
          <w:spacing w:val="1"/>
        </w:rPr>
        <w:t xml:space="preserve"> </w:t>
      </w:r>
      <w:r>
        <w:t>projects</w:t>
      </w:r>
      <w:r>
        <w:rPr>
          <w:spacing w:val="1"/>
        </w:rPr>
        <w:t xml:space="preserve"> </w:t>
      </w:r>
      <w:r>
        <w:t>to</w:t>
      </w:r>
      <w:r>
        <w:rPr>
          <w:spacing w:val="1"/>
        </w:rPr>
        <w:t xml:space="preserve"> </w:t>
      </w:r>
      <w:r>
        <w:t>enhance</w:t>
      </w:r>
      <w:r>
        <w:rPr>
          <w:spacing w:val="1"/>
        </w:rPr>
        <w:t xml:space="preserve"> </w:t>
      </w:r>
      <w:r>
        <w:t>natural</w:t>
      </w:r>
      <w:r>
        <w:rPr>
          <w:spacing w:val="1"/>
        </w:rPr>
        <w:t xml:space="preserve"> </w:t>
      </w:r>
      <w:r>
        <w:t>and</w:t>
      </w:r>
      <w:r>
        <w:rPr>
          <w:spacing w:val="1"/>
        </w:rPr>
        <w:t xml:space="preserve"> </w:t>
      </w:r>
      <w:r>
        <w:t>cultural</w:t>
      </w:r>
      <w:r>
        <w:rPr>
          <w:spacing w:val="1"/>
        </w:rPr>
        <w:t xml:space="preserve"> </w:t>
      </w:r>
      <w:r>
        <w:t>heritage</w:t>
      </w:r>
      <w:r>
        <w:rPr>
          <w:spacing w:val="1"/>
        </w:rPr>
        <w:t xml:space="preserve"> </w:t>
      </w:r>
      <w:r>
        <w:t>attractions</w:t>
      </w:r>
      <w:r>
        <w:rPr>
          <w:spacing w:val="1"/>
        </w:rPr>
        <w:t xml:space="preserve"> </w:t>
      </w:r>
      <w:r>
        <w:t>located</w:t>
      </w:r>
      <w:r>
        <w:rPr>
          <w:spacing w:val="-1"/>
        </w:rPr>
        <w:t xml:space="preserve"> </w:t>
      </w:r>
      <w:r>
        <w:t>in the following</w:t>
      </w:r>
      <w:r>
        <w:rPr>
          <w:spacing w:val="-3"/>
        </w:rPr>
        <w:t xml:space="preserve"> </w:t>
      </w:r>
      <w:r>
        <w:t>areas:</w:t>
      </w:r>
    </w:p>
    <w:p w:rsidR="00EC68FA" w:rsidRDefault="00FA3794">
      <w:pPr>
        <w:pStyle w:val="Paragrafoelenco"/>
        <w:numPr>
          <w:ilvl w:val="0"/>
          <w:numId w:val="10"/>
        </w:numPr>
        <w:tabs>
          <w:tab w:val="left" w:pos="941"/>
          <w:tab w:val="left" w:pos="942"/>
        </w:tabs>
        <w:spacing w:before="122" w:line="293" w:lineRule="exact"/>
        <w:ind w:hanging="361"/>
        <w:jc w:val="left"/>
        <w:rPr>
          <w:rFonts w:ascii="Symbol" w:hAnsi="Symbol"/>
          <w:sz w:val="24"/>
        </w:rPr>
      </w:pPr>
      <w:r>
        <w:rPr>
          <w:sz w:val="24"/>
        </w:rPr>
        <w:t>Emilia-Romagna</w:t>
      </w:r>
      <w:r>
        <w:rPr>
          <w:spacing w:val="-2"/>
          <w:sz w:val="24"/>
        </w:rPr>
        <w:t xml:space="preserve"> </w:t>
      </w:r>
      <w:r>
        <w:rPr>
          <w:sz w:val="24"/>
        </w:rPr>
        <w:t>Apennines;</w:t>
      </w:r>
    </w:p>
    <w:p w:rsidR="00EC68FA" w:rsidRDefault="00FA3794">
      <w:pPr>
        <w:pStyle w:val="Paragrafoelenco"/>
        <w:numPr>
          <w:ilvl w:val="0"/>
          <w:numId w:val="10"/>
        </w:numPr>
        <w:tabs>
          <w:tab w:val="left" w:pos="941"/>
          <w:tab w:val="left" w:pos="942"/>
        </w:tabs>
        <w:spacing w:line="293" w:lineRule="exact"/>
        <w:ind w:hanging="361"/>
        <w:jc w:val="left"/>
        <w:rPr>
          <w:rFonts w:ascii="Symbol" w:hAnsi="Symbol"/>
          <w:sz w:val="24"/>
        </w:rPr>
      </w:pPr>
      <w:r>
        <w:rPr>
          <w:sz w:val="24"/>
        </w:rPr>
        <w:t>Po</w:t>
      </w:r>
      <w:r>
        <w:rPr>
          <w:spacing w:val="-1"/>
          <w:sz w:val="24"/>
        </w:rPr>
        <w:t xml:space="preserve"> </w:t>
      </w:r>
      <w:r>
        <w:rPr>
          <w:sz w:val="24"/>
        </w:rPr>
        <w:t>River</w:t>
      </w:r>
      <w:r>
        <w:rPr>
          <w:spacing w:val="-2"/>
          <w:sz w:val="24"/>
        </w:rPr>
        <w:t xml:space="preserve"> </w:t>
      </w:r>
      <w:r>
        <w:rPr>
          <w:sz w:val="24"/>
        </w:rPr>
        <w:t>Delta;</w:t>
      </w:r>
    </w:p>
    <w:p w:rsidR="00EC68FA" w:rsidRDefault="00FA3794">
      <w:pPr>
        <w:pStyle w:val="Paragrafoelenco"/>
        <w:numPr>
          <w:ilvl w:val="0"/>
          <w:numId w:val="10"/>
        </w:numPr>
        <w:tabs>
          <w:tab w:val="left" w:pos="941"/>
          <w:tab w:val="left" w:pos="942"/>
        </w:tabs>
        <w:spacing w:before="1"/>
        <w:ind w:hanging="361"/>
        <w:jc w:val="left"/>
        <w:rPr>
          <w:rFonts w:ascii="Symbol" w:hAnsi="Symbol"/>
          <w:sz w:val="24"/>
        </w:rPr>
      </w:pPr>
      <w:r>
        <w:rPr>
          <w:sz w:val="24"/>
        </w:rPr>
        <w:t>Seaside</w:t>
      </w:r>
      <w:r>
        <w:rPr>
          <w:spacing w:val="-2"/>
          <w:sz w:val="24"/>
        </w:rPr>
        <w:t xml:space="preserve"> </w:t>
      </w:r>
      <w:r>
        <w:rPr>
          <w:sz w:val="24"/>
        </w:rPr>
        <w:t>tourist district</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Emilia-Romagna coast.</w:t>
      </w:r>
    </w:p>
    <w:p w:rsidR="00EC68FA" w:rsidRDefault="00EC68FA">
      <w:pPr>
        <w:rPr>
          <w:rFonts w:ascii="Symbol" w:hAnsi="Symbol"/>
          <w:sz w:val="24"/>
        </w:rPr>
        <w:sectPr w:rsidR="00EC68FA">
          <w:pgSz w:w="11910" w:h="16840"/>
          <w:pgMar w:top="1580" w:right="840" w:bottom="1240" w:left="1480" w:header="0" w:footer="975" w:gutter="0"/>
          <w:cols w:space="720"/>
        </w:sectPr>
      </w:pPr>
    </w:p>
    <w:p w:rsidR="00EC68FA" w:rsidRDefault="00FA3794">
      <w:pPr>
        <w:pStyle w:val="Corpodeltesto"/>
        <w:spacing w:before="95"/>
        <w:ind w:right="858"/>
      </w:pPr>
      <w:r>
        <w:lastRenderedPageBreak/>
        <w:t>In order for the projects presented to be admissible, they had to undergo, among other</w:t>
      </w:r>
      <w:r>
        <w:rPr>
          <w:spacing w:val="1"/>
        </w:rPr>
        <w:t xml:space="preserve"> </w:t>
      </w:r>
      <w:r>
        <w:t>things,</w:t>
      </w:r>
      <w:r>
        <w:rPr>
          <w:spacing w:val="1"/>
        </w:rPr>
        <w:t xml:space="preserve"> </w:t>
      </w:r>
      <w:r>
        <w:t>verification</w:t>
      </w:r>
      <w:r>
        <w:rPr>
          <w:spacing w:val="1"/>
        </w:rPr>
        <w:t xml:space="preserve"> </w:t>
      </w:r>
      <w:r>
        <w:t>of</w:t>
      </w:r>
      <w:r>
        <w:rPr>
          <w:spacing w:val="1"/>
        </w:rPr>
        <w:t xml:space="preserve"> </w:t>
      </w:r>
      <w:r>
        <w:t>coherence</w:t>
      </w:r>
      <w:r>
        <w:rPr>
          <w:spacing w:val="1"/>
        </w:rPr>
        <w:t xml:space="preserve"> </w:t>
      </w:r>
      <w:r>
        <w:t>with</w:t>
      </w:r>
      <w:r>
        <w:rPr>
          <w:spacing w:val="1"/>
        </w:rPr>
        <w:t xml:space="preserve"> </w:t>
      </w:r>
      <w:r>
        <w:t>the</w:t>
      </w:r>
      <w:r>
        <w:rPr>
          <w:spacing w:val="1"/>
        </w:rPr>
        <w:t xml:space="preserve"> </w:t>
      </w:r>
      <w:r>
        <w:t>strategic</w:t>
      </w:r>
      <w:r>
        <w:rPr>
          <w:spacing w:val="1"/>
        </w:rPr>
        <w:t xml:space="preserve"> </w:t>
      </w:r>
      <w:r>
        <w:t>orientations</w:t>
      </w:r>
      <w:r>
        <w:rPr>
          <w:spacing w:val="1"/>
        </w:rPr>
        <w:t xml:space="preserve"> </w:t>
      </w:r>
      <w:r>
        <w:t>pursued</w:t>
      </w:r>
      <w:r>
        <w:rPr>
          <w:spacing w:val="1"/>
        </w:rPr>
        <w:t xml:space="preserve"> </w:t>
      </w:r>
      <w:r>
        <w:t>by</w:t>
      </w:r>
      <w:r>
        <w:rPr>
          <w:spacing w:val="60"/>
        </w:rPr>
        <w:t xml:space="preserve"> </w:t>
      </w:r>
      <w:r>
        <w:t>the</w:t>
      </w:r>
      <w:r>
        <w:rPr>
          <w:spacing w:val="1"/>
        </w:rPr>
        <w:t xml:space="preserve"> </w:t>
      </w:r>
      <w:r>
        <w:t>guidelines</w:t>
      </w:r>
      <w:r>
        <w:rPr>
          <w:spacing w:val="-1"/>
        </w:rPr>
        <w:t xml:space="preserve"> </w:t>
      </w:r>
      <w:r>
        <w:t>of</w:t>
      </w:r>
      <w:r>
        <w:rPr>
          <w:spacing w:val="-1"/>
        </w:rPr>
        <w:t xml:space="preserve"> </w:t>
      </w:r>
      <w:r>
        <w:t>the</w:t>
      </w:r>
      <w:r>
        <w:rPr>
          <w:spacing w:val="-1"/>
        </w:rPr>
        <w:t xml:space="preserve"> </w:t>
      </w:r>
      <w:r>
        <w:t>Environmental Action Plan of</w:t>
      </w:r>
      <w:r>
        <w:rPr>
          <w:spacing w:val="-2"/>
        </w:rPr>
        <w:t xml:space="preserve"> </w:t>
      </w:r>
      <w:r>
        <w:t>the Emilia</w:t>
      </w:r>
      <w:r>
        <w:rPr>
          <w:spacing w:val="-1"/>
        </w:rPr>
        <w:t xml:space="preserve"> </w:t>
      </w:r>
      <w:r>
        <w:t>Romagna</w:t>
      </w:r>
      <w:r>
        <w:rPr>
          <w:spacing w:val="-1"/>
        </w:rPr>
        <w:t xml:space="preserve"> </w:t>
      </w:r>
      <w:r>
        <w:t>Region.</w:t>
      </w:r>
    </w:p>
    <w:p w:rsidR="00EC68FA" w:rsidRDefault="00FA3794">
      <w:pPr>
        <w:pStyle w:val="Corpodeltesto"/>
        <w:spacing w:before="120"/>
        <w:ind w:right="855"/>
      </w:pPr>
      <w:r>
        <w:t xml:space="preserve">It is of particular importance for the LAG </w:t>
      </w:r>
      <w:proofErr w:type="spellStart"/>
      <w:r>
        <w:t>Serre</w:t>
      </w:r>
      <w:proofErr w:type="spellEnd"/>
      <w:r>
        <w:t xml:space="preserve"> </w:t>
      </w:r>
      <w:proofErr w:type="spellStart"/>
      <w:r>
        <w:t>Calabresi</w:t>
      </w:r>
      <w:proofErr w:type="spellEnd"/>
      <w:r>
        <w:t xml:space="preserve"> the </w:t>
      </w:r>
      <w:proofErr w:type="spellStart"/>
      <w:r>
        <w:t>replicability</w:t>
      </w:r>
      <w:proofErr w:type="spellEnd"/>
      <w:r>
        <w:t xml:space="preserve"> of operations</w:t>
      </w:r>
      <w:r>
        <w:rPr>
          <w:spacing w:val="1"/>
        </w:rPr>
        <w:t xml:space="preserve"> </w:t>
      </w:r>
      <w:r>
        <w:t>for the enhancement of natural heritage attractions, which are relevant</w:t>
      </w:r>
      <w:r>
        <w:rPr>
          <w:spacing w:val="60"/>
        </w:rPr>
        <w:t xml:space="preserve"> </w:t>
      </w:r>
      <w:r>
        <w:t>both in inland</w:t>
      </w:r>
      <w:r>
        <w:rPr>
          <w:spacing w:val="1"/>
        </w:rPr>
        <w:t xml:space="preserve"> </w:t>
      </w:r>
      <w:r>
        <w:t>and</w:t>
      </w:r>
      <w:r>
        <w:rPr>
          <w:spacing w:val="-1"/>
        </w:rPr>
        <w:t xml:space="preserve"> </w:t>
      </w:r>
      <w:r>
        <w:t>mountainous areas and in</w:t>
      </w:r>
      <w:r>
        <w:rPr>
          <w:spacing w:val="2"/>
        </w:rPr>
        <w:t xml:space="preserve"> </w:t>
      </w:r>
      <w:r>
        <w:t>coastal areas.</w:t>
      </w:r>
    </w:p>
    <w:p w:rsidR="00EC68FA" w:rsidRDefault="00FA3794">
      <w:pPr>
        <w:spacing w:before="128"/>
        <w:ind w:left="222"/>
        <w:jc w:val="both"/>
        <w:rPr>
          <w:b/>
          <w:sz w:val="24"/>
        </w:rPr>
      </w:pPr>
      <w:r>
        <w:rPr>
          <w:b/>
          <w:sz w:val="24"/>
        </w:rPr>
        <w:t>PROJECT</w:t>
      </w:r>
      <w:r>
        <w:rPr>
          <w:b/>
          <w:spacing w:val="-2"/>
          <w:sz w:val="24"/>
        </w:rPr>
        <w:t xml:space="preserve"> </w:t>
      </w:r>
      <w:r>
        <w:rPr>
          <w:b/>
          <w:sz w:val="24"/>
        </w:rPr>
        <w:t>CARD</w:t>
      </w:r>
    </w:p>
    <w:p w:rsidR="00EC68FA" w:rsidRDefault="00EC68FA">
      <w:pPr>
        <w:pStyle w:val="Corpodeltesto"/>
        <w:spacing w:before="10"/>
        <w:ind w:left="0"/>
        <w:jc w:val="left"/>
        <w:rPr>
          <w:b/>
          <w:sz w:val="20"/>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45"/>
        <w:gridCol w:w="5775"/>
      </w:tblGrid>
      <w:tr w:rsidR="00EC68FA">
        <w:trPr>
          <w:trHeight w:val="299"/>
        </w:trPr>
        <w:tc>
          <w:tcPr>
            <w:tcW w:w="2945" w:type="dxa"/>
          </w:tcPr>
          <w:p w:rsidR="00EC68FA" w:rsidRDefault="00FA3794">
            <w:pPr>
              <w:pStyle w:val="TableParagraph"/>
              <w:spacing w:before="19"/>
              <w:rPr>
                <w:b/>
                <w:sz w:val="20"/>
              </w:rPr>
            </w:pPr>
            <w:r>
              <w:rPr>
                <w:b/>
                <w:sz w:val="20"/>
              </w:rPr>
              <w:t>Entity</w:t>
            </w:r>
          </w:p>
        </w:tc>
        <w:tc>
          <w:tcPr>
            <w:tcW w:w="5775" w:type="dxa"/>
          </w:tcPr>
          <w:p w:rsidR="00EC68FA" w:rsidRDefault="00FA3794">
            <w:pPr>
              <w:pStyle w:val="TableParagraph"/>
              <w:spacing w:before="14"/>
              <w:ind w:left="105"/>
              <w:rPr>
                <w:sz w:val="20"/>
              </w:rPr>
            </w:pPr>
            <w:r>
              <w:rPr>
                <w:sz w:val="20"/>
              </w:rPr>
              <w:t>Emilia</w:t>
            </w:r>
            <w:r>
              <w:rPr>
                <w:spacing w:val="-3"/>
                <w:sz w:val="20"/>
              </w:rPr>
              <w:t xml:space="preserve"> </w:t>
            </w:r>
            <w:r>
              <w:rPr>
                <w:sz w:val="20"/>
              </w:rPr>
              <w:t>Romagna</w:t>
            </w:r>
            <w:r>
              <w:rPr>
                <w:spacing w:val="-1"/>
                <w:sz w:val="20"/>
              </w:rPr>
              <w:t xml:space="preserve"> </w:t>
            </w:r>
            <w:r>
              <w:rPr>
                <w:sz w:val="20"/>
              </w:rPr>
              <w:t>Region</w:t>
            </w:r>
          </w:p>
        </w:tc>
      </w:tr>
      <w:tr w:rsidR="00EC68FA">
        <w:trPr>
          <w:trHeight w:val="301"/>
        </w:trPr>
        <w:tc>
          <w:tcPr>
            <w:tcW w:w="2945" w:type="dxa"/>
          </w:tcPr>
          <w:p w:rsidR="00EC68FA" w:rsidRDefault="00FA3794">
            <w:pPr>
              <w:pStyle w:val="TableParagraph"/>
              <w:spacing w:before="19"/>
              <w:rPr>
                <w:b/>
                <w:sz w:val="20"/>
              </w:rPr>
            </w:pPr>
            <w:r>
              <w:rPr>
                <w:b/>
                <w:sz w:val="20"/>
              </w:rPr>
              <w:t>Name</w:t>
            </w:r>
            <w:r>
              <w:rPr>
                <w:b/>
                <w:spacing w:val="-3"/>
                <w:sz w:val="20"/>
              </w:rPr>
              <w:t xml:space="preserve"> </w:t>
            </w:r>
            <w:r>
              <w:rPr>
                <w:b/>
                <w:sz w:val="20"/>
              </w:rPr>
              <w:t>of</w:t>
            </w:r>
            <w:r>
              <w:rPr>
                <w:b/>
                <w:spacing w:val="-2"/>
                <w:sz w:val="20"/>
              </w:rPr>
              <w:t xml:space="preserve"> </w:t>
            </w:r>
            <w:r>
              <w:rPr>
                <w:b/>
                <w:sz w:val="20"/>
              </w:rPr>
              <w:t>the</w:t>
            </w:r>
            <w:r>
              <w:rPr>
                <w:b/>
                <w:spacing w:val="-2"/>
                <w:sz w:val="20"/>
              </w:rPr>
              <w:t xml:space="preserve"> </w:t>
            </w:r>
            <w:r>
              <w:rPr>
                <w:b/>
                <w:sz w:val="20"/>
              </w:rPr>
              <w:t>intervention</w:t>
            </w:r>
          </w:p>
        </w:tc>
        <w:tc>
          <w:tcPr>
            <w:tcW w:w="5775" w:type="dxa"/>
          </w:tcPr>
          <w:p w:rsidR="00EC68FA" w:rsidRDefault="00FA3794">
            <w:pPr>
              <w:pStyle w:val="TableParagraph"/>
              <w:spacing w:before="14"/>
              <w:ind w:left="105"/>
              <w:rPr>
                <w:sz w:val="20"/>
              </w:rPr>
            </w:pPr>
            <w:r>
              <w:rPr>
                <w:sz w:val="20"/>
              </w:rPr>
              <w:t>Environmental</w:t>
            </w:r>
            <w:r>
              <w:rPr>
                <w:spacing w:val="-4"/>
                <w:sz w:val="20"/>
              </w:rPr>
              <w:t xml:space="preserve"> </w:t>
            </w:r>
            <w:r>
              <w:rPr>
                <w:sz w:val="20"/>
              </w:rPr>
              <w:t>and</w:t>
            </w:r>
            <w:r>
              <w:rPr>
                <w:spacing w:val="-2"/>
                <w:sz w:val="20"/>
              </w:rPr>
              <w:t xml:space="preserve"> </w:t>
            </w:r>
            <w:r>
              <w:rPr>
                <w:sz w:val="20"/>
              </w:rPr>
              <w:t>cultural</w:t>
            </w:r>
            <w:r>
              <w:rPr>
                <w:spacing w:val="-3"/>
                <w:sz w:val="20"/>
              </w:rPr>
              <w:t xml:space="preserve"> </w:t>
            </w:r>
            <w:r>
              <w:rPr>
                <w:sz w:val="20"/>
              </w:rPr>
              <w:t>heritage</w:t>
            </w:r>
            <w:r>
              <w:rPr>
                <w:spacing w:val="-3"/>
                <w:sz w:val="20"/>
              </w:rPr>
              <w:t xml:space="preserve"> </w:t>
            </w:r>
            <w:r>
              <w:rPr>
                <w:sz w:val="20"/>
              </w:rPr>
              <w:t>qualification</w:t>
            </w:r>
            <w:r>
              <w:rPr>
                <w:spacing w:val="-4"/>
                <w:sz w:val="20"/>
              </w:rPr>
              <w:t xml:space="preserve"> </w:t>
            </w:r>
            <w:r>
              <w:rPr>
                <w:sz w:val="20"/>
              </w:rPr>
              <w:t>projects</w:t>
            </w:r>
          </w:p>
        </w:tc>
      </w:tr>
      <w:tr w:rsidR="00EC68FA">
        <w:trPr>
          <w:trHeight w:val="792"/>
        </w:trPr>
        <w:tc>
          <w:tcPr>
            <w:tcW w:w="2945" w:type="dxa"/>
          </w:tcPr>
          <w:p w:rsidR="00EC68FA" w:rsidRDefault="00EC68FA">
            <w:pPr>
              <w:pStyle w:val="TableParagraph"/>
              <w:ind w:left="0"/>
              <w:rPr>
                <w:b/>
                <w:sz w:val="23"/>
              </w:rPr>
            </w:pPr>
          </w:p>
          <w:p w:rsidR="00EC68FA" w:rsidRDefault="00FA3794">
            <w:pPr>
              <w:pStyle w:val="TableParagraph"/>
              <w:rPr>
                <w:b/>
                <w:sz w:val="20"/>
              </w:rPr>
            </w:pPr>
            <w:r>
              <w:rPr>
                <w:b/>
                <w:sz w:val="20"/>
              </w:rPr>
              <w:t>Normative</w:t>
            </w:r>
            <w:r>
              <w:rPr>
                <w:b/>
                <w:spacing w:val="-4"/>
                <w:sz w:val="20"/>
              </w:rPr>
              <w:t xml:space="preserve"> </w:t>
            </w:r>
            <w:r>
              <w:rPr>
                <w:b/>
                <w:sz w:val="20"/>
              </w:rPr>
              <w:t>Reference</w:t>
            </w:r>
          </w:p>
        </w:tc>
        <w:tc>
          <w:tcPr>
            <w:tcW w:w="5775" w:type="dxa"/>
          </w:tcPr>
          <w:p w:rsidR="00EC68FA" w:rsidRDefault="00FA3794">
            <w:pPr>
              <w:pStyle w:val="TableParagraph"/>
              <w:spacing w:line="226" w:lineRule="exact"/>
              <w:ind w:left="105"/>
              <w:rPr>
                <w:sz w:val="20"/>
              </w:rPr>
            </w:pPr>
            <w:r>
              <w:rPr>
                <w:sz w:val="20"/>
              </w:rPr>
              <w:t>POR</w:t>
            </w:r>
            <w:r>
              <w:rPr>
                <w:spacing w:val="-3"/>
                <w:sz w:val="20"/>
              </w:rPr>
              <w:t xml:space="preserve"> </w:t>
            </w:r>
            <w:r>
              <w:rPr>
                <w:sz w:val="20"/>
              </w:rPr>
              <w:t>ERDF</w:t>
            </w:r>
            <w:r>
              <w:rPr>
                <w:spacing w:val="-3"/>
                <w:sz w:val="20"/>
              </w:rPr>
              <w:t xml:space="preserve"> </w:t>
            </w:r>
            <w:r>
              <w:rPr>
                <w:sz w:val="20"/>
              </w:rPr>
              <w:t>Emilia</w:t>
            </w:r>
            <w:r>
              <w:rPr>
                <w:spacing w:val="-3"/>
                <w:sz w:val="20"/>
              </w:rPr>
              <w:t xml:space="preserve"> </w:t>
            </w:r>
            <w:r>
              <w:rPr>
                <w:sz w:val="20"/>
              </w:rPr>
              <w:t>Romagna</w:t>
            </w:r>
            <w:r>
              <w:rPr>
                <w:spacing w:val="1"/>
                <w:sz w:val="20"/>
              </w:rPr>
              <w:t xml:space="preserve"> </w:t>
            </w:r>
            <w:r>
              <w:rPr>
                <w:sz w:val="20"/>
              </w:rPr>
              <w:t>2014-2020</w:t>
            </w:r>
          </w:p>
          <w:p w:rsidR="00EC68FA" w:rsidRDefault="00FA3794">
            <w:pPr>
              <w:pStyle w:val="TableParagraph"/>
              <w:spacing w:before="4" w:line="260" w:lineRule="atLeast"/>
              <w:ind w:left="105" w:right="171"/>
              <w:rPr>
                <w:sz w:val="20"/>
              </w:rPr>
            </w:pPr>
            <w:r>
              <w:rPr>
                <w:sz w:val="20"/>
              </w:rPr>
              <w:t>6.7</w:t>
            </w:r>
            <w:r>
              <w:rPr>
                <w:spacing w:val="-2"/>
                <w:sz w:val="20"/>
              </w:rPr>
              <w:t xml:space="preserve"> </w:t>
            </w:r>
            <w:r>
              <w:rPr>
                <w:sz w:val="20"/>
              </w:rPr>
              <w:t>Improvement</w:t>
            </w:r>
            <w:r>
              <w:rPr>
                <w:spacing w:val="-3"/>
                <w:sz w:val="20"/>
              </w:rPr>
              <w:t xml:space="preserve"> </w:t>
            </w:r>
            <w:r>
              <w:rPr>
                <w:sz w:val="20"/>
              </w:rPr>
              <w:t>of</w:t>
            </w:r>
            <w:r>
              <w:rPr>
                <w:spacing w:val="-4"/>
                <w:sz w:val="20"/>
              </w:rPr>
              <w:t xml:space="preserve"> </w:t>
            </w:r>
            <w:r>
              <w:rPr>
                <w:sz w:val="20"/>
              </w:rPr>
              <w:t>the</w:t>
            </w:r>
            <w:r>
              <w:rPr>
                <w:spacing w:val="-2"/>
                <w:sz w:val="20"/>
              </w:rPr>
              <w:t xml:space="preserve"> </w:t>
            </w:r>
            <w:r>
              <w:rPr>
                <w:sz w:val="20"/>
              </w:rPr>
              <w:t>conditions</w:t>
            </w:r>
            <w:r>
              <w:rPr>
                <w:spacing w:val="-3"/>
                <w:sz w:val="20"/>
              </w:rPr>
              <w:t xml:space="preserve"> </w:t>
            </w:r>
            <w:r>
              <w:rPr>
                <w:sz w:val="20"/>
              </w:rPr>
              <w:t>and</w:t>
            </w:r>
            <w:r>
              <w:rPr>
                <w:spacing w:val="-1"/>
                <w:sz w:val="20"/>
              </w:rPr>
              <w:t xml:space="preserve"> </w:t>
            </w:r>
            <w:r>
              <w:rPr>
                <w:sz w:val="20"/>
              </w:rPr>
              <w:t>standards</w:t>
            </w:r>
            <w:r>
              <w:rPr>
                <w:spacing w:val="-3"/>
                <w:sz w:val="20"/>
              </w:rPr>
              <w:t xml:space="preserve"> </w:t>
            </w:r>
            <w:r>
              <w:rPr>
                <w:sz w:val="20"/>
              </w:rPr>
              <w:t>of</w:t>
            </w:r>
            <w:r>
              <w:rPr>
                <w:spacing w:val="-4"/>
                <w:sz w:val="20"/>
              </w:rPr>
              <w:t xml:space="preserve"> </w:t>
            </w:r>
            <w:r>
              <w:rPr>
                <w:sz w:val="20"/>
              </w:rPr>
              <w:t>supply</w:t>
            </w:r>
            <w:r>
              <w:rPr>
                <w:spacing w:val="-6"/>
                <w:sz w:val="20"/>
              </w:rPr>
              <w:t xml:space="preserve"> </w:t>
            </w:r>
            <w:r>
              <w:rPr>
                <w:sz w:val="20"/>
              </w:rPr>
              <w:t>and</w:t>
            </w:r>
            <w:r>
              <w:rPr>
                <w:spacing w:val="-1"/>
                <w:sz w:val="20"/>
              </w:rPr>
              <w:t xml:space="preserve"> </w:t>
            </w:r>
            <w:r>
              <w:rPr>
                <w:sz w:val="20"/>
              </w:rPr>
              <w:t>use</w:t>
            </w:r>
            <w:r>
              <w:rPr>
                <w:spacing w:val="-47"/>
                <w:sz w:val="20"/>
              </w:rPr>
              <w:t xml:space="preserve"> </w:t>
            </w:r>
            <w:r>
              <w:rPr>
                <w:sz w:val="20"/>
              </w:rPr>
              <w:t>of</w:t>
            </w:r>
            <w:r>
              <w:rPr>
                <w:spacing w:val="-3"/>
                <w:sz w:val="20"/>
              </w:rPr>
              <w:t xml:space="preserve"> </w:t>
            </w:r>
            <w:r>
              <w:rPr>
                <w:sz w:val="20"/>
              </w:rPr>
              <w:t>cultural heritage in</w:t>
            </w:r>
            <w:r>
              <w:rPr>
                <w:spacing w:val="-1"/>
                <w:sz w:val="20"/>
              </w:rPr>
              <w:t xml:space="preserve"> </w:t>
            </w:r>
            <w:r>
              <w:rPr>
                <w:sz w:val="20"/>
              </w:rPr>
              <w:t>the</w:t>
            </w:r>
            <w:r>
              <w:rPr>
                <w:spacing w:val="-1"/>
                <w:sz w:val="20"/>
              </w:rPr>
              <w:t xml:space="preserve"> </w:t>
            </w:r>
            <w:r>
              <w:rPr>
                <w:sz w:val="20"/>
              </w:rPr>
              <w:t>areas</w:t>
            </w:r>
            <w:r>
              <w:rPr>
                <w:spacing w:val="-1"/>
                <w:sz w:val="20"/>
              </w:rPr>
              <w:t xml:space="preserve"> </w:t>
            </w:r>
            <w:r>
              <w:rPr>
                <w:sz w:val="20"/>
              </w:rPr>
              <w:t>of</w:t>
            </w:r>
            <w:r>
              <w:rPr>
                <w:spacing w:val="-2"/>
                <w:sz w:val="20"/>
              </w:rPr>
              <w:t xml:space="preserve"> </w:t>
            </w:r>
            <w:r>
              <w:rPr>
                <w:sz w:val="20"/>
              </w:rPr>
              <w:t>attraction</w:t>
            </w:r>
          </w:p>
        </w:tc>
      </w:tr>
      <w:tr w:rsidR="00580695" w:rsidTr="00426F64">
        <w:trPr>
          <w:trHeight w:val="301"/>
        </w:trPr>
        <w:tc>
          <w:tcPr>
            <w:tcW w:w="2945" w:type="dxa"/>
          </w:tcPr>
          <w:p w:rsidR="00580695" w:rsidRDefault="00580695">
            <w:pPr>
              <w:pStyle w:val="TableParagraph"/>
              <w:spacing w:before="19"/>
              <w:rPr>
                <w:b/>
                <w:sz w:val="20"/>
              </w:rPr>
            </w:pPr>
            <w:r>
              <w:rPr>
                <w:b/>
                <w:sz w:val="20"/>
              </w:rPr>
              <w:t>Normative</w:t>
            </w:r>
            <w:r>
              <w:rPr>
                <w:b/>
                <w:spacing w:val="-3"/>
                <w:sz w:val="20"/>
              </w:rPr>
              <w:t xml:space="preserve"> </w:t>
            </w:r>
            <w:r>
              <w:rPr>
                <w:b/>
                <w:sz w:val="20"/>
              </w:rPr>
              <w:t>Reference</w:t>
            </w:r>
            <w:r>
              <w:rPr>
                <w:b/>
                <w:spacing w:val="-3"/>
                <w:sz w:val="20"/>
              </w:rPr>
              <w:t xml:space="preserve"> </w:t>
            </w:r>
            <w:r>
              <w:rPr>
                <w:b/>
                <w:sz w:val="20"/>
              </w:rPr>
              <w:t>Link</w:t>
            </w:r>
          </w:p>
        </w:tc>
        <w:tc>
          <w:tcPr>
            <w:tcW w:w="5775" w:type="dxa"/>
            <w:vAlign w:val="center"/>
          </w:tcPr>
          <w:p w:rsidR="00580695" w:rsidRPr="00580695" w:rsidRDefault="00580695" w:rsidP="00580695">
            <w:pPr>
              <w:pStyle w:val="TableParagraph"/>
              <w:spacing w:line="229" w:lineRule="exact"/>
              <w:ind w:left="105"/>
              <w:rPr>
                <w:sz w:val="20"/>
              </w:rPr>
            </w:pPr>
            <w:hyperlink r:id="rId18" w:history="1">
              <w:r w:rsidRPr="00580695">
                <w:t>https://fesr.regione.emilia-romagna.it/</w:t>
              </w:r>
            </w:hyperlink>
            <w:r w:rsidRPr="00580695">
              <w:rPr>
                <w:sz w:val="20"/>
              </w:rPr>
              <w:t xml:space="preserve"> </w:t>
            </w:r>
          </w:p>
        </w:tc>
      </w:tr>
      <w:tr w:rsidR="00580695" w:rsidTr="00426F64">
        <w:trPr>
          <w:trHeight w:val="299"/>
        </w:trPr>
        <w:tc>
          <w:tcPr>
            <w:tcW w:w="2945" w:type="dxa"/>
          </w:tcPr>
          <w:p w:rsidR="00580695" w:rsidRDefault="00580695">
            <w:pPr>
              <w:pStyle w:val="TableParagraph"/>
              <w:spacing w:before="17"/>
              <w:rPr>
                <w:b/>
                <w:sz w:val="20"/>
              </w:rPr>
            </w:pPr>
            <w:r>
              <w:rPr>
                <w:b/>
                <w:sz w:val="20"/>
              </w:rPr>
              <w:t>Link</w:t>
            </w:r>
            <w:r>
              <w:rPr>
                <w:b/>
                <w:spacing w:val="-5"/>
                <w:sz w:val="20"/>
              </w:rPr>
              <w:t xml:space="preserve"> </w:t>
            </w:r>
            <w:r>
              <w:rPr>
                <w:b/>
                <w:sz w:val="20"/>
              </w:rPr>
              <w:t>Document</w:t>
            </w:r>
            <w:r>
              <w:rPr>
                <w:b/>
                <w:spacing w:val="-2"/>
                <w:sz w:val="20"/>
              </w:rPr>
              <w:t xml:space="preserve"> </w:t>
            </w:r>
            <w:r>
              <w:rPr>
                <w:b/>
                <w:sz w:val="20"/>
              </w:rPr>
              <w:t>Intervention</w:t>
            </w:r>
          </w:p>
        </w:tc>
        <w:tc>
          <w:tcPr>
            <w:tcW w:w="5775" w:type="dxa"/>
            <w:vAlign w:val="center"/>
          </w:tcPr>
          <w:p w:rsidR="00580695" w:rsidRPr="00580695" w:rsidRDefault="00580695" w:rsidP="00580695">
            <w:pPr>
              <w:pStyle w:val="TableParagraph"/>
              <w:spacing w:line="229" w:lineRule="exact"/>
              <w:ind w:left="105"/>
              <w:rPr>
                <w:sz w:val="20"/>
              </w:rPr>
            </w:pPr>
            <w:hyperlink r:id="rId19" w:history="1">
              <w:r w:rsidRPr="00580695">
                <w:t>https://www.regione.emilia-romagna.it/fesr/opportunita/2016/progetti-qualificazione-ambientale-culturale/presentazione-domanda/documentazione</w:t>
              </w:r>
            </w:hyperlink>
            <w:r w:rsidRPr="00580695">
              <w:rPr>
                <w:sz w:val="20"/>
              </w:rPr>
              <w:t xml:space="preserve"> </w:t>
            </w:r>
          </w:p>
        </w:tc>
      </w:tr>
      <w:tr w:rsidR="00580695">
        <w:trPr>
          <w:trHeight w:val="1058"/>
        </w:trPr>
        <w:tc>
          <w:tcPr>
            <w:tcW w:w="2945" w:type="dxa"/>
          </w:tcPr>
          <w:p w:rsidR="00580695" w:rsidRDefault="00580695">
            <w:pPr>
              <w:pStyle w:val="TableParagraph"/>
              <w:ind w:left="0"/>
              <w:rPr>
                <w:b/>
              </w:rPr>
            </w:pPr>
          </w:p>
          <w:p w:rsidR="00580695" w:rsidRDefault="00580695">
            <w:pPr>
              <w:pStyle w:val="TableParagraph"/>
              <w:spacing w:before="143"/>
              <w:rPr>
                <w:b/>
                <w:sz w:val="20"/>
              </w:rPr>
            </w:pPr>
            <w:r>
              <w:rPr>
                <w:b/>
                <w:sz w:val="20"/>
              </w:rPr>
              <w:t>Objectives</w:t>
            </w:r>
          </w:p>
        </w:tc>
        <w:tc>
          <w:tcPr>
            <w:tcW w:w="5775" w:type="dxa"/>
          </w:tcPr>
          <w:p w:rsidR="00580695" w:rsidRDefault="00580695">
            <w:pPr>
              <w:pStyle w:val="TableParagraph"/>
              <w:spacing w:line="276" w:lineRule="auto"/>
              <w:ind w:left="105" w:right="340"/>
              <w:rPr>
                <w:sz w:val="20"/>
              </w:rPr>
            </w:pPr>
            <w:r>
              <w:rPr>
                <w:sz w:val="20"/>
              </w:rPr>
              <w:t>To</w:t>
            </w:r>
            <w:r>
              <w:rPr>
                <w:spacing w:val="-3"/>
                <w:sz w:val="20"/>
              </w:rPr>
              <w:t xml:space="preserve"> </w:t>
            </w:r>
            <w:r>
              <w:rPr>
                <w:sz w:val="20"/>
              </w:rPr>
              <w:t>support</w:t>
            </w:r>
            <w:r>
              <w:rPr>
                <w:spacing w:val="-3"/>
                <w:sz w:val="20"/>
              </w:rPr>
              <w:t xml:space="preserve"> </w:t>
            </w:r>
            <w:r>
              <w:rPr>
                <w:sz w:val="20"/>
              </w:rPr>
              <w:t>projects</w:t>
            </w:r>
            <w:r>
              <w:rPr>
                <w:spacing w:val="-2"/>
                <w:sz w:val="20"/>
              </w:rPr>
              <w:t xml:space="preserve"> </w:t>
            </w:r>
            <w:r>
              <w:rPr>
                <w:sz w:val="20"/>
              </w:rPr>
              <w:t>of</w:t>
            </w:r>
            <w:r>
              <w:rPr>
                <w:spacing w:val="-4"/>
                <w:sz w:val="20"/>
              </w:rPr>
              <w:t xml:space="preserve"> </w:t>
            </w:r>
            <w:r>
              <w:rPr>
                <w:sz w:val="20"/>
              </w:rPr>
              <w:t>strategic</w:t>
            </w:r>
            <w:r>
              <w:rPr>
                <w:spacing w:val="-2"/>
                <w:sz w:val="20"/>
              </w:rPr>
              <w:t xml:space="preserve"> </w:t>
            </w:r>
            <w:r>
              <w:rPr>
                <w:sz w:val="20"/>
              </w:rPr>
              <w:t>value</w:t>
            </w:r>
            <w:r>
              <w:rPr>
                <w:spacing w:val="-2"/>
                <w:sz w:val="20"/>
              </w:rPr>
              <w:t xml:space="preserve"> </w:t>
            </w:r>
            <w:r>
              <w:rPr>
                <w:sz w:val="20"/>
              </w:rPr>
              <w:t>in</w:t>
            </w:r>
            <w:r>
              <w:rPr>
                <w:spacing w:val="-2"/>
                <w:sz w:val="20"/>
              </w:rPr>
              <w:t xml:space="preserve"> </w:t>
            </w:r>
            <w:r>
              <w:rPr>
                <w:sz w:val="20"/>
              </w:rPr>
              <w:t>line</w:t>
            </w:r>
            <w:r>
              <w:rPr>
                <w:spacing w:val="1"/>
                <w:sz w:val="20"/>
              </w:rPr>
              <w:t xml:space="preserve"> </w:t>
            </w:r>
            <w:r>
              <w:rPr>
                <w:sz w:val="20"/>
              </w:rPr>
              <w:t>with</w:t>
            </w:r>
            <w:r>
              <w:rPr>
                <w:spacing w:val="-3"/>
                <w:sz w:val="20"/>
              </w:rPr>
              <w:t xml:space="preserve"> </w:t>
            </w:r>
            <w:r>
              <w:rPr>
                <w:sz w:val="20"/>
              </w:rPr>
              <w:t>regional</w:t>
            </w:r>
            <w:r>
              <w:rPr>
                <w:spacing w:val="-1"/>
                <w:sz w:val="20"/>
              </w:rPr>
              <w:t xml:space="preserve"> </w:t>
            </w:r>
            <w:r>
              <w:rPr>
                <w:sz w:val="20"/>
              </w:rPr>
              <w:t>policies</w:t>
            </w:r>
            <w:r>
              <w:rPr>
                <w:spacing w:val="-47"/>
                <w:sz w:val="20"/>
              </w:rPr>
              <w:t xml:space="preserve"> </w:t>
            </w:r>
            <w:r>
              <w:rPr>
                <w:sz w:val="20"/>
              </w:rPr>
              <w:t>that intervene on attractions capable of triggering development</w:t>
            </w:r>
            <w:r>
              <w:rPr>
                <w:spacing w:val="1"/>
                <w:sz w:val="20"/>
              </w:rPr>
              <w:t xml:space="preserve"> </w:t>
            </w:r>
            <w:r>
              <w:rPr>
                <w:sz w:val="20"/>
              </w:rPr>
              <w:t>processes</w:t>
            </w:r>
            <w:r>
              <w:rPr>
                <w:spacing w:val="-2"/>
                <w:sz w:val="20"/>
              </w:rPr>
              <w:t xml:space="preserve"> </w:t>
            </w:r>
            <w:r>
              <w:rPr>
                <w:sz w:val="20"/>
              </w:rPr>
              <w:t>in</w:t>
            </w:r>
            <w:r>
              <w:rPr>
                <w:spacing w:val="-2"/>
                <w:sz w:val="20"/>
              </w:rPr>
              <w:t xml:space="preserve"> </w:t>
            </w:r>
            <w:r>
              <w:rPr>
                <w:sz w:val="20"/>
              </w:rPr>
              <w:t>the territories</w:t>
            </w:r>
            <w:r>
              <w:rPr>
                <w:spacing w:val="-2"/>
                <w:sz w:val="20"/>
              </w:rPr>
              <w:t xml:space="preserve"> </w:t>
            </w:r>
            <w:r>
              <w:rPr>
                <w:sz w:val="20"/>
              </w:rPr>
              <w:t>concerned</w:t>
            </w:r>
            <w:r>
              <w:rPr>
                <w:spacing w:val="1"/>
                <w:sz w:val="20"/>
              </w:rPr>
              <w:t xml:space="preserve"> </w:t>
            </w:r>
            <w:r>
              <w:rPr>
                <w:sz w:val="20"/>
              </w:rPr>
              <w:t>and of</w:t>
            </w:r>
            <w:r>
              <w:rPr>
                <w:spacing w:val="-3"/>
                <w:sz w:val="20"/>
              </w:rPr>
              <w:t xml:space="preserve"> </w:t>
            </w:r>
            <w:r>
              <w:rPr>
                <w:sz w:val="20"/>
              </w:rPr>
              <w:t>increasing</w:t>
            </w:r>
            <w:r>
              <w:rPr>
                <w:spacing w:val="-1"/>
                <w:sz w:val="20"/>
              </w:rPr>
              <w:t xml:space="preserve"> </w:t>
            </w:r>
            <w:r>
              <w:rPr>
                <w:sz w:val="20"/>
              </w:rPr>
              <w:t>the</w:t>
            </w:r>
          </w:p>
          <w:p w:rsidR="00580695" w:rsidRDefault="00580695">
            <w:pPr>
              <w:pStyle w:val="TableParagraph"/>
              <w:spacing w:line="229" w:lineRule="exact"/>
              <w:ind w:left="105"/>
              <w:rPr>
                <w:sz w:val="20"/>
              </w:rPr>
            </w:pPr>
            <w:r>
              <w:rPr>
                <w:sz w:val="20"/>
              </w:rPr>
              <w:t>innovation</w:t>
            </w:r>
            <w:r>
              <w:rPr>
                <w:spacing w:val="-4"/>
                <w:sz w:val="20"/>
              </w:rPr>
              <w:t xml:space="preserve"> </w:t>
            </w:r>
            <w:r>
              <w:rPr>
                <w:sz w:val="20"/>
              </w:rPr>
              <w:t>and</w:t>
            </w:r>
            <w:r>
              <w:rPr>
                <w:spacing w:val="-2"/>
                <w:sz w:val="20"/>
              </w:rPr>
              <w:t xml:space="preserve"> </w:t>
            </w:r>
            <w:r>
              <w:rPr>
                <w:sz w:val="20"/>
              </w:rPr>
              <w:t>competitiveness</w:t>
            </w:r>
            <w:r>
              <w:rPr>
                <w:spacing w:val="-3"/>
                <w:sz w:val="20"/>
              </w:rPr>
              <w:t xml:space="preserve"> </w:t>
            </w:r>
            <w:r>
              <w:rPr>
                <w:sz w:val="20"/>
              </w:rPr>
              <w:t>of</w:t>
            </w:r>
            <w:r>
              <w:rPr>
                <w:spacing w:val="-5"/>
                <w:sz w:val="20"/>
              </w:rPr>
              <w:t xml:space="preserve"> </w:t>
            </w:r>
            <w:r>
              <w:rPr>
                <w:sz w:val="20"/>
              </w:rPr>
              <w:t>the</w:t>
            </w:r>
            <w:r>
              <w:rPr>
                <w:spacing w:val="-3"/>
                <w:sz w:val="20"/>
              </w:rPr>
              <w:t xml:space="preserve"> </w:t>
            </w:r>
            <w:r>
              <w:rPr>
                <w:sz w:val="20"/>
              </w:rPr>
              <w:t>tourism</w:t>
            </w:r>
            <w:r>
              <w:rPr>
                <w:spacing w:val="-4"/>
                <w:sz w:val="20"/>
              </w:rPr>
              <w:t xml:space="preserve"> </w:t>
            </w:r>
            <w:r>
              <w:rPr>
                <w:sz w:val="20"/>
              </w:rPr>
              <w:t>system.</w:t>
            </w:r>
          </w:p>
        </w:tc>
      </w:tr>
      <w:tr w:rsidR="00580695">
        <w:trPr>
          <w:trHeight w:val="299"/>
        </w:trPr>
        <w:tc>
          <w:tcPr>
            <w:tcW w:w="2945" w:type="dxa"/>
          </w:tcPr>
          <w:p w:rsidR="00580695" w:rsidRDefault="00580695">
            <w:pPr>
              <w:pStyle w:val="TableParagraph"/>
              <w:spacing w:before="17"/>
              <w:rPr>
                <w:b/>
                <w:sz w:val="20"/>
              </w:rPr>
            </w:pPr>
            <w:r>
              <w:rPr>
                <w:b/>
                <w:sz w:val="20"/>
              </w:rPr>
              <w:t>Duration</w:t>
            </w:r>
          </w:p>
        </w:tc>
        <w:tc>
          <w:tcPr>
            <w:tcW w:w="5775" w:type="dxa"/>
          </w:tcPr>
          <w:p w:rsidR="00580695" w:rsidRDefault="00580695">
            <w:pPr>
              <w:pStyle w:val="TableParagraph"/>
              <w:spacing w:before="12"/>
              <w:ind w:left="105"/>
              <w:rPr>
                <w:sz w:val="20"/>
              </w:rPr>
            </w:pPr>
            <w:r>
              <w:rPr>
                <w:sz w:val="20"/>
              </w:rPr>
              <w:t>2016-2020</w:t>
            </w:r>
          </w:p>
        </w:tc>
      </w:tr>
      <w:tr w:rsidR="00580695">
        <w:trPr>
          <w:trHeight w:val="299"/>
        </w:trPr>
        <w:tc>
          <w:tcPr>
            <w:tcW w:w="2945" w:type="dxa"/>
          </w:tcPr>
          <w:p w:rsidR="00580695" w:rsidRDefault="00580695">
            <w:pPr>
              <w:pStyle w:val="TableParagraph"/>
              <w:spacing w:before="17"/>
              <w:rPr>
                <w:b/>
                <w:sz w:val="20"/>
              </w:rPr>
            </w:pPr>
            <w:r>
              <w:rPr>
                <w:b/>
                <w:sz w:val="20"/>
              </w:rPr>
              <w:t>Primary</w:t>
            </w:r>
            <w:r>
              <w:rPr>
                <w:b/>
                <w:spacing w:val="-3"/>
                <w:sz w:val="20"/>
              </w:rPr>
              <w:t xml:space="preserve"> </w:t>
            </w:r>
            <w:r>
              <w:rPr>
                <w:b/>
                <w:sz w:val="20"/>
              </w:rPr>
              <w:t>Beneficiaries</w:t>
            </w:r>
          </w:p>
        </w:tc>
        <w:tc>
          <w:tcPr>
            <w:tcW w:w="5775" w:type="dxa"/>
          </w:tcPr>
          <w:p w:rsidR="00580695" w:rsidRDefault="00580695">
            <w:pPr>
              <w:pStyle w:val="TableParagraph"/>
              <w:spacing w:before="12"/>
              <w:ind w:left="105"/>
              <w:rPr>
                <w:sz w:val="20"/>
              </w:rPr>
            </w:pPr>
            <w:r>
              <w:rPr>
                <w:sz w:val="20"/>
              </w:rPr>
              <w:t>Local</w:t>
            </w:r>
            <w:r>
              <w:rPr>
                <w:spacing w:val="-4"/>
                <w:sz w:val="20"/>
              </w:rPr>
              <w:t xml:space="preserve"> </w:t>
            </w:r>
            <w:r>
              <w:rPr>
                <w:sz w:val="20"/>
              </w:rPr>
              <w:t>authorities</w:t>
            </w:r>
            <w:r>
              <w:rPr>
                <w:spacing w:val="-2"/>
                <w:sz w:val="20"/>
              </w:rPr>
              <w:t xml:space="preserve"> </w:t>
            </w:r>
            <w:r>
              <w:rPr>
                <w:sz w:val="20"/>
              </w:rPr>
              <w:t>and</w:t>
            </w:r>
            <w:r>
              <w:rPr>
                <w:spacing w:val="-1"/>
                <w:sz w:val="20"/>
              </w:rPr>
              <w:t xml:space="preserve"> </w:t>
            </w:r>
            <w:r>
              <w:rPr>
                <w:sz w:val="20"/>
              </w:rPr>
              <w:t>public</w:t>
            </w:r>
            <w:r>
              <w:rPr>
                <w:spacing w:val="-2"/>
                <w:sz w:val="20"/>
              </w:rPr>
              <w:t xml:space="preserve"> </w:t>
            </w:r>
            <w:r>
              <w:rPr>
                <w:sz w:val="20"/>
              </w:rPr>
              <w:t>entities.</w:t>
            </w:r>
          </w:p>
        </w:tc>
      </w:tr>
      <w:tr w:rsidR="00580695">
        <w:trPr>
          <w:trHeight w:val="530"/>
        </w:trPr>
        <w:tc>
          <w:tcPr>
            <w:tcW w:w="2945" w:type="dxa"/>
          </w:tcPr>
          <w:p w:rsidR="00580695" w:rsidRDefault="00580695">
            <w:pPr>
              <w:pStyle w:val="TableParagraph"/>
              <w:spacing w:before="132"/>
              <w:rPr>
                <w:b/>
                <w:sz w:val="20"/>
              </w:rPr>
            </w:pPr>
            <w:r>
              <w:rPr>
                <w:b/>
                <w:sz w:val="20"/>
              </w:rPr>
              <w:t>Activities</w:t>
            </w:r>
          </w:p>
        </w:tc>
        <w:tc>
          <w:tcPr>
            <w:tcW w:w="5775" w:type="dxa"/>
          </w:tcPr>
          <w:p w:rsidR="00580695" w:rsidRDefault="00580695">
            <w:pPr>
              <w:pStyle w:val="TableParagraph"/>
              <w:spacing w:line="226" w:lineRule="exact"/>
              <w:ind w:left="105"/>
              <w:rPr>
                <w:sz w:val="20"/>
              </w:rPr>
            </w:pPr>
            <w:r>
              <w:rPr>
                <w:sz w:val="20"/>
              </w:rPr>
              <w:t>Support</w:t>
            </w:r>
            <w:r>
              <w:rPr>
                <w:spacing w:val="-2"/>
                <w:sz w:val="20"/>
              </w:rPr>
              <w:t xml:space="preserve"> </w:t>
            </w:r>
            <w:r>
              <w:rPr>
                <w:sz w:val="20"/>
              </w:rPr>
              <w:t>for</w:t>
            </w:r>
            <w:r>
              <w:rPr>
                <w:spacing w:val="-1"/>
                <w:sz w:val="20"/>
              </w:rPr>
              <w:t xml:space="preserve"> </w:t>
            </w:r>
            <w:r>
              <w:rPr>
                <w:sz w:val="20"/>
              </w:rPr>
              <w:t>projects</w:t>
            </w:r>
            <w:r>
              <w:rPr>
                <w:spacing w:val="-2"/>
                <w:sz w:val="20"/>
              </w:rPr>
              <w:t xml:space="preserve"> </w:t>
            </w:r>
            <w:r>
              <w:rPr>
                <w:sz w:val="20"/>
              </w:rPr>
              <w:t>for</w:t>
            </w:r>
            <w:r>
              <w:rPr>
                <w:spacing w:val="-3"/>
                <w:sz w:val="20"/>
              </w:rPr>
              <w:t xml:space="preserve"> </w:t>
            </w:r>
            <w:r>
              <w:rPr>
                <w:sz w:val="20"/>
              </w:rPr>
              <w:t>the</w:t>
            </w:r>
            <w:r>
              <w:rPr>
                <w:spacing w:val="-1"/>
                <w:sz w:val="20"/>
              </w:rPr>
              <w:t xml:space="preserve"> </w:t>
            </w:r>
            <w:r>
              <w:rPr>
                <w:sz w:val="20"/>
              </w:rPr>
              <w:t>qualification</w:t>
            </w:r>
            <w:r>
              <w:rPr>
                <w:spacing w:val="-3"/>
                <w:sz w:val="20"/>
              </w:rPr>
              <w:t xml:space="preserve"> </w:t>
            </w:r>
            <w:r>
              <w:rPr>
                <w:sz w:val="20"/>
              </w:rPr>
              <w:t>and</w:t>
            </w:r>
            <w:r>
              <w:rPr>
                <w:spacing w:val="-1"/>
                <w:sz w:val="20"/>
              </w:rPr>
              <w:t xml:space="preserve"> </w:t>
            </w:r>
            <w:r>
              <w:rPr>
                <w:sz w:val="20"/>
              </w:rPr>
              <w:t>enhancement</w:t>
            </w:r>
            <w:r>
              <w:rPr>
                <w:spacing w:val="-4"/>
                <w:sz w:val="20"/>
              </w:rPr>
              <w:t xml:space="preserve"> </w:t>
            </w:r>
            <w:r>
              <w:rPr>
                <w:sz w:val="20"/>
              </w:rPr>
              <w:t>of</w:t>
            </w:r>
            <w:r>
              <w:rPr>
                <w:spacing w:val="-4"/>
                <w:sz w:val="20"/>
              </w:rPr>
              <w:t xml:space="preserve"> </w:t>
            </w:r>
            <w:r>
              <w:rPr>
                <w:sz w:val="20"/>
              </w:rPr>
              <w:t>natural</w:t>
            </w:r>
          </w:p>
          <w:p w:rsidR="00580695" w:rsidRDefault="00580695">
            <w:pPr>
              <w:pStyle w:val="TableParagraph"/>
              <w:spacing w:before="34"/>
              <w:ind w:left="105"/>
              <w:rPr>
                <w:sz w:val="20"/>
              </w:rPr>
            </w:pPr>
            <w:r>
              <w:rPr>
                <w:sz w:val="20"/>
              </w:rPr>
              <w:t>and</w:t>
            </w:r>
            <w:r>
              <w:rPr>
                <w:spacing w:val="-2"/>
                <w:sz w:val="20"/>
              </w:rPr>
              <w:t xml:space="preserve"> </w:t>
            </w:r>
            <w:r>
              <w:rPr>
                <w:sz w:val="20"/>
              </w:rPr>
              <w:t>cultural</w:t>
            </w:r>
            <w:r>
              <w:rPr>
                <w:spacing w:val="-3"/>
                <w:sz w:val="20"/>
              </w:rPr>
              <w:t xml:space="preserve"> </w:t>
            </w:r>
            <w:r>
              <w:rPr>
                <w:sz w:val="20"/>
              </w:rPr>
              <w:t>heritage</w:t>
            </w:r>
            <w:r>
              <w:rPr>
                <w:spacing w:val="-3"/>
                <w:sz w:val="20"/>
              </w:rPr>
              <w:t xml:space="preserve"> </w:t>
            </w:r>
            <w:r>
              <w:rPr>
                <w:sz w:val="20"/>
              </w:rPr>
              <w:t>attractions</w:t>
            </w:r>
          </w:p>
        </w:tc>
      </w:tr>
      <w:tr w:rsidR="00580695">
        <w:trPr>
          <w:trHeight w:val="299"/>
        </w:trPr>
        <w:tc>
          <w:tcPr>
            <w:tcW w:w="2945" w:type="dxa"/>
          </w:tcPr>
          <w:p w:rsidR="00580695" w:rsidRDefault="00580695">
            <w:pPr>
              <w:pStyle w:val="TableParagraph"/>
              <w:spacing w:before="17"/>
              <w:rPr>
                <w:b/>
                <w:sz w:val="20"/>
              </w:rPr>
            </w:pPr>
            <w:r>
              <w:rPr>
                <w:b/>
                <w:sz w:val="20"/>
              </w:rPr>
              <w:t>Source</w:t>
            </w:r>
            <w:r>
              <w:rPr>
                <w:b/>
                <w:spacing w:val="-3"/>
                <w:sz w:val="20"/>
              </w:rPr>
              <w:t xml:space="preserve"> </w:t>
            </w:r>
            <w:r>
              <w:rPr>
                <w:b/>
                <w:sz w:val="20"/>
              </w:rPr>
              <w:t>of</w:t>
            </w:r>
            <w:r>
              <w:rPr>
                <w:b/>
                <w:spacing w:val="-2"/>
                <w:sz w:val="20"/>
              </w:rPr>
              <w:t xml:space="preserve"> </w:t>
            </w:r>
            <w:r>
              <w:rPr>
                <w:b/>
                <w:sz w:val="20"/>
              </w:rPr>
              <w:t>funding</w:t>
            </w:r>
          </w:p>
        </w:tc>
        <w:tc>
          <w:tcPr>
            <w:tcW w:w="5775" w:type="dxa"/>
          </w:tcPr>
          <w:p w:rsidR="00580695" w:rsidRDefault="00580695">
            <w:pPr>
              <w:pStyle w:val="TableParagraph"/>
              <w:spacing w:before="12"/>
              <w:ind w:left="105"/>
              <w:rPr>
                <w:sz w:val="20"/>
              </w:rPr>
            </w:pPr>
            <w:r>
              <w:rPr>
                <w:sz w:val="20"/>
              </w:rPr>
              <w:t>POR</w:t>
            </w:r>
            <w:r>
              <w:rPr>
                <w:spacing w:val="-2"/>
                <w:sz w:val="20"/>
              </w:rPr>
              <w:t xml:space="preserve"> </w:t>
            </w:r>
            <w:r>
              <w:rPr>
                <w:sz w:val="20"/>
              </w:rPr>
              <w:t>FESR</w:t>
            </w:r>
            <w:r>
              <w:rPr>
                <w:spacing w:val="-2"/>
                <w:sz w:val="20"/>
              </w:rPr>
              <w:t xml:space="preserve"> </w:t>
            </w:r>
            <w:r>
              <w:rPr>
                <w:sz w:val="20"/>
              </w:rPr>
              <w:t>2014/2020</w:t>
            </w:r>
          </w:p>
        </w:tc>
      </w:tr>
      <w:tr w:rsidR="00580695">
        <w:trPr>
          <w:trHeight w:val="299"/>
        </w:trPr>
        <w:tc>
          <w:tcPr>
            <w:tcW w:w="2945" w:type="dxa"/>
          </w:tcPr>
          <w:p w:rsidR="00580695" w:rsidRDefault="00580695">
            <w:pPr>
              <w:pStyle w:val="TableParagraph"/>
              <w:spacing w:before="17"/>
              <w:rPr>
                <w:b/>
                <w:sz w:val="20"/>
              </w:rPr>
            </w:pPr>
            <w:r>
              <w:rPr>
                <w:b/>
                <w:sz w:val="20"/>
              </w:rPr>
              <w:t>Budget</w:t>
            </w:r>
          </w:p>
        </w:tc>
        <w:tc>
          <w:tcPr>
            <w:tcW w:w="5775" w:type="dxa"/>
          </w:tcPr>
          <w:p w:rsidR="00580695" w:rsidRDefault="00580695">
            <w:pPr>
              <w:pStyle w:val="TableParagraph"/>
              <w:spacing w:before="12"/>
              <w:ind w:left="105"/>
              <w:rPr>
                <w:sz w:val="20"/>
              </w:rPr>
            </w:pPr>
            <w:r>
              <w:rPr>
                <w:sz w:val="20"/>
              </w:rPr>
              <w:t>30.307.316</w:t>
            </w:r>
            <w:r>
              <w:rPr>
                <w:spacing w:val="1"/>
                <w:sz w:val="20"/>
              </w:rPr>
              <w:t xml:space="preserve"> </w:t>
            </w:r>
            <w:r>
              <w:rPr>
                <w:sz w:val="20"/>
              </w:rPr>
              <w:t>€</w:t>
            </w:r>
          </w:p>
        </w:tc>
      </w:tr>
      <w:tr w:rsidR="00580695">
        <w:trPr>
          <w:trHeight w:val="1057"/>
        </w:trPr>
        <w:tc>
          <w:tcPr>
            <w:tcW w:w="2945" w:type="dxa"/>
          </w:tcPr>
          <w:p w:rsidR="00580695" w:rsidRDefault="00580695">
            <w:pPr>
              <w:pStyle w:val="TableParagraph"/>
              <w:ind w:left="0"/>
              <w:rPr>
                <w:b/>
              </w:rPr>
            </w:pPr>
          </w:p>
          <w:p w:rsidR="00580695" w:rsidRDefault="00580695">
            <w:pPr>
              <w:pStyle w:val="TableParagraph"/>
              <w:spacing w:before="143"/>
              <w:rPr>
                <w:b/>
                <w:sz w:val="20"/>
              </w:rPr>
            </w:pPr>
            <w:proofErr w:type="spellStart"/>
            <w:r>
              <w:rPr>
                <w:b/>
                <w:sz w:val="20"/>
              </w:rPr>
              <w:t>Replicability</w:t>
            </w:r>
            <w:proofErr w:type="spellEnd"/>
            <w:r>
              <w:rPr>
                <w:b/>
                <w:sz w:val="20"/>
              </w:rPr>
              <w:t xml:space="preserve"> in</w:t>
            </w:r>
            <w:r>
              <w:rPr>
                <w:b/>
                <w:spacing w:val="-2"/>
                <w:sz w:val="20"/>
              </w:rPr>
              <w:t xml:space="preserve"> </w:t>
            </w:r>
            <w:r>
              <w:rPr>
                <w:b/>
                <w:sz w:val="20"/>
              </w:rPr>
              <w:t>the</w:t>
            </w:r>
            <w:r>
              <w:rPr>
                <w:b/>
                <w:spacing w:val="-1"/>
                <w:sz w:val="20"/>
              </w:rPr>
              <w:t xml:space="preserve"> </w:t>
            </w:r>
            <w:r>
              <w:rPr>
                <w:b/>
                <w:sz w:val="20"/>
              </w:rPr>
              <w:t>LAG</w:t>
            </w:r>
            <w:r>
              <w:rPr>
                <w:b/>
                <w:spacing w:val="-2"/>
                <w:sz w:val="20"/>
              </w:rPr>
              <w:t xml:space="preserve"> </w:t>
            </w:r>
            <w:r>
              <w:rPr>
                <w:b/>
                <w:sz w:val="20"/>
              </w:rPr>
              <w:t>area</w:t>
            </w:r>
          </w:p>
        </w:tc>
        <w:tc>
          <w:tcPr>
            <w:tcW w:w="5775" w:type="dxa"/>
          </w:tcPr>
          <w:p w:rsidR="00580695" w:rsidRDefault="00580695">
            <w:pPr>
              <w:pStyle w:val="TableParagraph"/>
              <w:spacing w:line="276" w:lineRule="auto"/>
              <w:ind w:left="105"/>
              <w:rPr>
                <w:sz w:val="20"/>
              </w:rPr>
            </w:pPr>
            <w:r>
              <w:rPr>
                <w:sz w:val="20"/>
              </w:rPr>
              <w:t xml:space="preserve">It is of particular importance for the LAG </w:t>
            </w:r>
            <w:proofErr w:type="spellStart"/>
            <w:r>
              <w:rPr>
                <w:sz w:val="20"/>
              </w:rPr>
              <w:t>Serre</w:t>
            </w:r>
            <w:proofErr w:type="spellEnd"/>
            <w:r>
              <w:rPr>
                <w:sz w:val="20"/>
              </w:rPr>
              <w:t xml:space="preserve"> </w:t>
            </w:r>
            <w:proofErr w:type="spellStart"/>
            <w:r>
              <w:rPr>
                <w:sz w:val="20"/>
              </w:rPr>
              <w:t>Calabresi</w:t>
            </w:r>
            <w:proofErr w:type="spellEnd"/>
            <w:r>
              <w:rPr>
                <w:sz w:val="20"/>
              </w:rPr>
              <w:t xml:space="preserve"> the</w:t>
            </w:r>
            <w:r>
              <w:rPr>
                <w:spacing w:val="1"/>
                <w:sz w:val="20"/>
              </w:rPr>
              <w:t xml:space="preserve"> </w:t>
            </w:r>
            <w:proofErr w:type="spellStart"/>
            <w:r>
              <w:rPr>
                <w:sz w:val="20"/>
              </w:rPr>
              <w:t>replicability</w:t>
            </w:r>
            <w:proofErr w:type="spellEnd"/>
            <w:r>
              <w:rPr>
                <w:sz w:val="20"/>
              </w:rPr>
              <w:t xml:space="preserve"> of operations of enhancement of natural heritage</w:t>
            </w:r>
            <w:r>
              <w:rPr>
                <w:spacing w:val="1"/>
                <w:sz w:val="20"/>
              </w:rPr>
              <w:t xml:space="preserve"> </w:t>
            </w:r>
            <w:r>
              <w:rPr>
                <w:sz w:val="20"/>
              </w:rPr>
              <w:t>attractions,</w:t>
            </w:r>
            <w:r>
              <w:rPr>
                <w:spacing w:val="-1"/>
                <w:sz w:val="20"/>
              </w:rPr>
              <w:t xml:space="preserve"> </w:t>
            </w:r>
            <w:r>
              <w:rPr>
                <w:sz w:val="20"/>
              </w:rPr>
              <w:t>which</w:t>
            </w:r>
            <w:r>
              <w:rPr>
                <w:spacing w:val="-2"/>
                <w:sz w:val="20"/>
              </w:rPr>
              <w:t xml:space="preserve"> </w:t>
            </w:r>
            <w:r>
              <w:rPr>
                <w:sz w:val="20"/>
              </w:rPr>
              <w:t>had</w:t>
            </w:r>
            <w:r>
              <w:rPr>
                <w:spacing w:val="-2"/>
                <w:sz w:val="20"/>
              </w:rPr>
              <w:t xml:space="preserve"> </w:t>
            </w:r>
            <w:r>
              <w:rPr>
                <w:sz w:val="20"/>
              </w:rPr>
              <w:t>an</w:t>
            </w:r>
            <w:r>
              <w:rPr>
                <w:spacing w:val="-4"/>
                <w:sz w:val="20"/>
              </w:rPr>
              <w:t xml:space="preserve"> </w:t>
            </w:r>
            <w:r>
              <w:rPr>
                <w:sz w:val="20"/>
              </w:rPr>
              <w:t>importance</w:t>
            </w:r>
            <w:r>
              <w:rPr>
                <w:spacing w:val="-3"/>
                <w:sz w:val="20"/>
              </w:rPr>
              <w:t xml:space="preserve"> </w:t>
            </w:r>
            <w:r>
              <w:rPr>
                <w:sz w:val="20"/>
              </w:rPr>
              <w:t>both</w:t>
            </w:r>
            <w:r>
              <w:rPr>
                <w:spacing w:val="-5"/>
                <w:sz w:val="20"/>
              </w:rPr>
              <w:t xml:space="preserve"> </w:t>
            </w:r>
            <w:r>
              <w:rPr>
                <w:sz w:val="20"/>
              </w:rPr>
              <w:t>in</w:t>
            </w:r>
            <w:r>
              <w:rPr>
                <w:spacing w:val="-5"/>
                <w:sz w:val="20"/>
              </w:rPr>
              <w:t xml:space="preserve"> </w:t>
            </w:r>
            <w:r>
              <w:rPr>
                <w:sz w:val="20"/>
              </w:rPr>
              <w:t>inland</w:t>
            </w:r>
            <w:r>
              <w:rPr>
                <w:spacing w:val="-2"/>
                <w:sz w:val="20"/>
              </w:rPr>
              <w:t xml:space="preserve"> </w:t>
            </w:r>
            <w:r>
              <w:rPr>
                <w:sz w:val="20"/>
              </w:rPr>
              <w:t>and mountainous</w:t>
            </w:r>
          </w:p>
          <w:p w:rsidR="00580695" w:rsidRDefault="00580695">
            <w:pPr>
              <w:pStyle w:val="TableParagraph"/>
              <w:ind w:left="105"/>
              <w:rPr>
                <w:sz w:val="20"/>
              </w:rPr>
            </w:pPr>
            <w:r>
              <w:rPr>
                <w:sz w:val="20"/>
              </w:rPr>
              <w:t>areas</w:t>
            </w:r>
            <w:r>
              <w:rPr>
                <w:spacing w:val="-3"/>
                <w:sz w:val="20"/>
              </w:rPr>
              <w:t xml:space="preserve"> </w:t>
            </w:r>
            <w:r>
              <w:rPr>
                <w:sz w:val="20"/>
              </w:rPr>
              <w:t>and in</w:t>
            </w:r>
            <w:r>
              <w:rPr>
                <w:spacing w:val="-4"/>
                <w:sz w:val="20"/>
              </w:rPr>
              <w:t xml:space="preserve"> </w:t>
            </w:r>
            <w:r>
              <w:rPr>
                <w:sz w:val="20"/>
              </w:rPr>
              <w:t>coastal</w:t>
            </w:r>
            <w:r>
              <w:rPr>
                <w:spacing w:val="-2"/>
                <w:sz w:val="20"/>
              </w:rPr>
              <w:t xml:space="preserve"> </w:t>
            </w:r>
            <w:r>
              <w:rPr>
                <w:sz w:val="20"/>
              </w:rPr>
              <w:t>areas.</w:t>
            </w:r>
          </w:p>
        </w:tc>
      </w:tr>
    </w:tbl>
    <w:p w:rsidR="00EC68FA" w:rsidRDefault="00EC68FA">
      <w:pPr>
        <w:rPr>
          <w:sz w:val="20"/>
        </w:rPr>
        <w:sectPr w:rsidR="00EC68FA">
          <w:pgSz w:w="11910" w:h="16840"/>
          <w:pgMar w:top="1580" w:right="840" w:bottom="1240" w:left="1480" w:header="0" w:footer="975" w:gutter="0"/>
          <w:cols w:space="720"/>
        </w:sectPr>
      </w:pPr>
    </w:p>
    <w:p w:rsidR="00EC68FA" w:rsidRDefault="00FA3794" w:rsidP="00BC1E2A">
      <w:pPr>
        <w:pStyle w:val="Heading1"/>
        <w:numPr>
          <w:ilvl w:val="1"/>
          <w:numId w:val="20"/>
        </w:numPr>
        <w:ind w:left="567" w:right="939"/>
      </w:pPr>
      <w:bookmarkStart w:id="10" w:name="_bookmark10"/>
      <w:bookmarkEnd w:id="10"/>
      <w:r>
        <w:lastRenderedPageBreak/>
        <w:t>STAKEHOLDER</w:t>
      </w:r>
    </w:p>
    <w:p w:rsidR="00EC68FA" w:rsidRDefault="00EC68FA">
      <w:pPr>
        <w:pStyle w:val="Corpodeltesto"/>
        <w:spacing w:before="7"/>
        <w:ind w:left="0"/>
        <w:jc w:val="left"/>
        <w:rPr>
          <w:b/>
          <w:sz w:val="30"/>
        </w:rPr>
      </w:pPr>
    </w:p>
    <w:p w:rsidR="00580695" w:rsidRPr="00534AD0" w:rsidRDefault="00580695" w:rsidP="00580695">
      <w:pPr>
        <w:pStyle w:val="Corpodeltesto"/>
        <w:ind w:right="217"/>
        <w:rPr>
          <w:lang w:val="en-GB"/>
        </w:rPr>
      </w:pPr>
      <w:r w:rsidRPr="00534AD0">
        <w:rPr>
          <w:lang w:val="en-GB"/>
        </w:rPr>
        <w:t>According to the various activities foreseen by the projects that may result from the</w:t>
      </w:r>
      <w:r w:rsidRPr="00534AD0">
        <w:rPr>
          <w:spacing w:val="1"/>
          <w:lang w:val="en-GB"/>
        </w:rPr>
        <w:t xml:space="preserve"> </w:t>
      </w:r>
      <w:r>
        <w:rPr>
          <w:lang w:val="en-GB"/>
        </w:rPr>
        <w:t>transferability</w:t>
      </w:r>
      <w:r w:rsidRPr="00534AD0">
        <w:rPr>
          <w:lang w:val="en-GB"/>
        </w:rPr>
        <w:t xml:space="preserve"> of the good practices identified, there will have to be an active involvement</w:t>
      </w:r>
      <w:r>
        <w:rPr>
          <w:lang w:val="en-GB"/>
        </w:rPr>
        <w:t xml:space="preserve"> </w:t>
      </w:r>
      <w:r w:rsidRPr="00534AD0">
        <w:rPr>
          <w:spacing w:val="-57"/>
          <w:lang w:val="en-GB"/>
        </w:rPr>
        <w:t>of</w:t>
      </w:r>
      <w:r w:rsidRPr="00534AD0">
        <w:rPr>
          <w:spacing w:val="-2"/>
          <w:lang w:val="en-GB"/>
        </w:rPr>
        <w:t xml:space="preserve"> </w:t>
      </w:r>
      <w:r w:rsidRPr="00534AD0">
        <w:rPr>
          <w:lang w:val="en-GB"/>
        </w:rPr>
        <w:t>various stakeholders depending</w:t>
      </w:r>
      <w:r w:rsidRPr="00534AD0">
        <w:rPr>
          <w:spacing w:val="-3"/>
          <w:lang w:val="en-GB"/>
        </w:rPr>
        <w:t xml:space="preserve"> </w:t>
      </w:r>
      <w:r w:rsidRPr="00534AD0">
        <w:rPr>
          <w:lang w:val="en-GB"/>
        </w:rPr>
        <w:t>on their</w:t>
      </w:r>
      <w:r w:rsidRPr="00534AD0">
        <w:rPr>
          <w:spacing w:val="-1"/>
          <w:lang w:val="en-GB"/>
        </w:rPr>
        <w:t xml:space="preserve"> </w:t>
      </w:r>
      <w:r w:rsidRPr="00534AD0">
        <w:rPr>
          <w:lang w:val="en-GB"/>
        </w:rPr>
        <w:t>role</w:t>
      </w:r>
      <w:r w:rsidRPr="00534AD0">
        <w:rPr>
          <w:spacing w:val="-2"/>
          <w:lang w:val="en-GB"/>
        </w:rPr>
        <w:t xml:space="preserve"> </w:t>
      </w:r>
      <w:r w:rsidRPr="00534AD0">
        <w:rPr>
          <w:lang w:val="en-GB"/>
        </w:rPr>
        <w:t>in</w:t>
      </w:r>
      <w:r w:rsidRPr="00534AD0">
        <w:rPr>
          <w:spacing w:val="2"/>
          <w:lang w:val="en-GB"/>
        </w:rPr>
        <w:t xml:space="preserve"> </w:t>
      </w:r>
      <w:r w:rsidRPr="00534AD0">
        <w:rPr>
          <w:lang w:val="en-GB"/>
        </w:rPr>
        <w:t>the territory.</w:t>
      </w:r>
    </w:p>
    <w:p w:rsidR="00EC68FA" w:rsidRDefault="00FA3794">
      <w:pPr>
        <w:pStyle w:val="Heading2"/>
        <w:numPr>
          <w:ilvl w:val="0"/>
          <w:numId w:val="1"/>
        </w:numPr>
        <w:tabs>
          <w:tab w:val="left" w:pos="942"/>
        </w:tabs>
        <w:spacing w:before="126"/>
        <w:ind w:hanging="361"/>
        <w:jc w:val="both"/>
      </w:pPr>
      <w:bookmarkStart w:id="11" w:name="_bookmark11"/>
      <w:bookmarkEnd w:id="11"/>
      <w:r>
        <w:t>Public</w:t>
      </w:r>
      <w:r>
        <w:rPr>
          <w:spacing w:val="-5"/>
        </w:rPr>
        <w:t xml:space="preserve"> </w:t>
      </w:r>
      <w:r>
        <w:t>bodies</w:t>
      </w:r>
    </w:p>
    <w:p w:rsidR="00EC68FA" w:rsidRPr="00580695" w:rsidRDefault="00580695" w:rsidP="00580695">
      <w:pPr>
        <w:pStyle w:val="Corpodeltesto"/>
        <w:ind w:right="217"/>
        <w:rPr>
          <w:lang w:val="en-GB"/>
        </w:rPr>
      </w:pPr>
      <w:r w:rsidRPr="00580695">
        <w:t>The involvement of local administrations will be particularly important. There are, in the territory of the LAG, some examples that have demonstrated the effectiveness of interventions of territorial animation and sensitization (the “Local Plans for Employment” for instance) functional to the development of initiatives and enhancement of productive sectors.</w:t>
      </w:r>
    </w:p>
    <w:p w:rsidR="00EC68FA" w:rsidRDefault="00FA3794">
      <w:pPr>
        <w:pStyle w:val="Heading2"/>
        <w:numPr>
          <w:ilvl w:val="0"/>
          <w:numId w:val="1"/>
        </w:numPr>
        <w:tabs>
          <w:tab w:val="left" w:pos="942"/>
        </w:tabs>
        <w:spacing w:before="127"/>
        <w:ind w:hanging="361"/>
        <w:jc w:val="both"/>
      </w:pPr>
      <w:bookmarkStart w:id="12" w:name="_bookmark12"/>
      <w:bookmarkEnd w:id="12"/>
      <w:r>
        <w:t>Local</w:t>
      </w:r>
      <w:r>
        <w:rPr>
          <w:spacing w:val="-6"/>
        </w:rPr>
        <w:t xml:space="preserve"> </w:t>
      </w:r>
      <w:r>
        <w:t>Operators</w:t>
      </w:r>
    </w:p>
    <w:p w:rsidR="00EC68FA" w:rsidRPr="00580695" w:rsidRDefault="00FA3794" w:rsidP="00580695">
      <w:pPr>
        <w:pStyle w:val="Corpodeltesto"/>
        <w:spacing w:before="114"/>
        <w:ind w:right="216"/>
        <w:rPr>
          <w:lang w:val="en-GB"/>
        </w:rPr>
      </w:pPr>
      <w:r>
        <w:t xml:space="preserve">The private sector should </w:t>
      </w:r>
      <w:r w:rsidR="00580695" w:rsidRPr="00534AD0">
        <w:rPr>
          <w:lang w:val="en-GB"/>
        </w:rPr>
        <w:t>be actively involved in the projects through an activity of animation and</w:t>
      </w:r>
      <w:r w:rsidR="00580695" w:rsidRPr="00534AD0">
        <w:rPr>
          <w:spacing w:val="-57"/>
          <w:lang w:val="en-GB"/>
        </w:rPr>
        <w:t xml:space="preserve"> </w:t>
      </w:r>
      <w:r w:rsidR="00580695" w:rsidRPr="00534AD0">
        <w:rPr>
          <w:lang w:val="en-GB"/>
        </w:rPr>
        <w:t>involvement. This way of working will make it possible to direct investments</w:t>
      </w:r>
      <w:r w:rsidR="00580695" w:rsidRPr="00534AD0">
        <w:rPr>
          <w:spacing w:val="1"/>
          <w:lang w:val="en-GB"/>
        </w:rPr>
        <w:t xml:space="preserve"> </w:t>
      </w:r>
      <w:r w:rsidR="00580695" w:rsidRPr="00534AD0">
        <w:rPr>
          <w:lang w:val="en-GB"/>
        </w:rPr>
        <w:t>and give ideas for new initiatives by private entities both from the production point of</w:t>
      </w:r>
      <w:r w:rsidR="00580695" w:rsidRPr="00534AD0">
        <w:rPr>
          <w:spacing w:val="1"/>
          <w:lang w:val="en-GB"/>
        </w:rPr>
        <w:t xml:space="preserve"> </w:t>
      </w:r>
      <w:r w:rsidR="00580695" w:rsidRPr="00534AD0">
        <w:rPr>
          <w:lang w:val="en-GB"/>
        </w:rPr>
        <w:t>view</w:t>
      </w:r>
      <w:r w:rsidR="00580695" w:rsidRPr="00534AD0">
        <w:rPr>
          <w:spacing w:val="-2"/>
          <w:lang w:val="en-GB"/>
        </w:rPr>
        <w:t xml:space="preserve"> </w:t>
      </w:r>
      <w:r w:rsidR="00580695" w:rsidRPr="00534AD0">
        <w:rPr>
          <w:lang w:val="en-GB"/>
        </w:rPr>
        <w:t>and from</w:t>
      </w:r>
      <w:r w:rsidR="00580695" w:rsidRPr="00534AD0">
        <w:rPr>
          <w:spacing w:val="-1"/>
          <w:lang w:val="en-GB"/>
        </w:rPr>
        <w:t xml:space="preserve"> </w:t>
      </w:r>
      <w:r w:rsidR="00580695" w:rsidRPr="00534AD0">
        <w:rPr>
          <w:lang w:val="en-GB"/>
        </w:rPr>
        <w:t>that linked to</w:t>
      </w:r>
      <w:r w:rsidR="00580695" w:rsidRPr="00534AD0">
        <w:rPr>
          <w:spacing w:val="-1"/>
          <w:lang w:val="en-GB"/>
        </w:rPr>
        <w:t xml:space="preserve"> </w:t>
      </w:r>
      <w:r w:rsidR="00580695" w:rsidRPr="00534AD0">
        <w:rPr>
          <w:lang w:val="en-GB"/>
        </w:rPr>
        <w:t>territorial marketing</w:t>
      </w:r>
      <w:r w:rsidR="00580695" w:rsidRPr="00534AD0">
        <w:rPr>
          <w:spacing w:val="-2"/>
          <w:lang w:val="en-GB"/>
        </w:rPr>
        <w:t xml:space="preserve"> </w:t>
      </w:r>
      <w:r w:rsidR="00580695" w:rsidRPr="00534AD0">
        <w:rPr>
          <w:lang w:val="en-GB"/>
        </w:rPr>
        <w:t>and</w:t>
      </w:r>
      <w:r w:rsidR="00580695" w:rsidRPr="00534AD0">
        <w:rPr>
          <w:spacing w:val="3"/>
          <w:lang w:val="en-GB"/>
        </w:rPr>
        <w:t xml:space="preserve"> </w:t>
      </w:r>
      <w:r w:rsidR="00580695" w:rsidRPr="00534AD0">
        <w:rPr>
          <w:lang w:val="en-GB"/>
        </w:rPr>
        <w:t>tourism offerings.</w:t>
      </w:r>
    </w:p>
    <w:p w:rsidR="00EC68FA" w:rsidRDefault="00FA3794">
      <w:pPr>
        <w:pStyle w:val="Heading2"/>
        <w:numPr>
          <w:ilvl w:val="0"/>
          <w:numId w:val="1"/>
        </w:numPr>
        <w:tabs>
          <w:tab w:val="left" w:pos="942"/>
        </w:tabs>
        <w:spacing w:before="125"/>
        <w:ind w:hanging="361"/>
        <w:jc w:val="both"/>
      </w:pPr>
      <w:bookmarkStart w:id="13" w:name="_bookmark13"/>
      <w:bookmarkEnd w:id="13"/>
      <w:r>
        <w:t>Volunteering</w:t>
      </w:r>
    </w:p>
    <w:p w:rsidR="00580695" w:rsidRPr="00534AD0" w:rsidRDefault="00580695" w:rsidP="00580695">
      <w:pPr>
        <w:pStyle w:val="Corpodeltesto"/>
        <w:spacing w:before="114"/>
        <w:ind w:right="216"/>
        <w:rPr>
          <w:lang w:val="en-GB"/>
        </w:rPr>
      </w:pPr>
      <w:r w:rsidRPr="00534AD0">
        <w:rPr>
          <w:lang w:val="en-GB"/>
        </w:rPr>
        <w:t>It will also be important to involve voluntary organizations in order to create an active</w:t>
      </w:r>
      <w:r w:rsidRPr="00580695">
        <w:rPr>
          <w:lang w:val="en-GB"/>
        </w:rPr>
        <w:t xml:space="preserve"> </w:t>
      </w:r>
      <w:r w:rsidRPr="00534AD0">
        <w:rPr>
          <w:lang w:val="en-GB"/>
        </w:rPr>
        <w:t>network</w:t>
      </w:r>
      <w:r w:rsidRPr="00580695">
        <w:rPr>
          <w:lang w:val="en-GB"/>
        </w:rPr>
        <w:t xml:space="preserve"> </w:t>
      </w:r>
      <w:r w:rsidRPr="00534AD0">
        <w:rPr>
          <w:lang w:val="en-GB"/>
        </w:rPr>
        <w:t>to carry</w:t>
      </w:r>
      <w:r w:rsidRPr="00580695">
        <w:rPr>
          <w:lang w:val="en-GB"/>
        </w:rPr>
        <w:t xml:space="preserve"> </w:t>
      </w:r>
      <w:r w:rsidRPr="00534AD0">
        <w:rPr>
          <w:lang w:val="en-GB"/>
        </w:rPr>
        <w:t>out activities to enhance</w:t>
      </w:r>
      <w:r w:rsidRPr="00580695">
        <w:rPr>
          <w:lang w:val="en-GB"/>
        </w:rPr>
        <w:t xml:space="preserve"> </w:t>
      </w:r>
      <w:r w:rsidRPr="00534AD0">
        <w:rPr>
          <w:lang w:val="en-GB"/>
        </w:rPr>
        <w:t>local products</w:t>
      </w:r>
      <w:r w:rsidRPr="00580695">
        <w:rPr>
          <w:lang w:val="en-GB"/>
        </w:rPr>
        <w:t xml:space="preserve"> </w:t>
      </w:r>
      <w:r w:rsidRPr="00534AD0">
        <w:rPr>
          <w:lang w:val="en-GB"/>
        </w:rPr>
        <w:t>and</w:t>
      </w:r>
      <w:r w:rsidRPr="00580695">
        <w:rPr>
          <w:lang w:val="en-GB"/>
        </w:rPr>
        <w:t xml:space="preserve"> </w:t>
      </w:r>
      <w:r w:rsidRPr="00534AD0">
        <w:rPr>
          <w:lang w:val="en-GB"/>
        </w:rPr>
        <w:t>resources.</w:t>
      </w:r>
    </w:p>
    <w:p w:rsidR="00EC68FA" w:rsidRPr="00580695" w:rsidRDefault="00580695" w:rsidP="00580695">
      <w:pPr>
        <w:pStyle w:val="Corpodeltesto"/>
        <w:spacing w:before="114"/>
        <w:ind w:right="216"/>
        <w:rPr>
          <w:lang w:val="en-GB"/>
        </w:rPr>
      </w:pPr>
      <w:r w:rsidRPr="00534AD0">
        <w:rPr>
          <w:lang w:val="en-GB"/>
        </w:rPr>
        <w:t>The organizations will have the objective of creating a network in close collaboration</w:t>
      </w:r>
      <w:r w:rsidRPr="00580695">
        <w:rPr>
          <w:lang w:val="en-GB"/>
        </w:rPr>
        <w:t xml:space="preserve"> </w:t>
      </w:r>
      <w:r w:rsidRPr="00534AD0">
        <w:rPr>
          <w:lang w:val="en-GB"/>
        </w:rPr>
        <w:t>with local administrations, companies and producers in the supply chain as well as with</w:t>
      </w:r>
      <w:r w:rsidRPr="00580695">
        <w:rPr>
          <w:lang w:val="en-GB"/>
        </w:rPr>
        <w:t xml:space="preserve"> </w:t>
      </w:r>
      <w:r w:rsidRPr="00534AD0">
        <w:rPr>
          <w:lang w:val="en-GB"/>
        </w:rPr>
        <w:t>schools in the area, thus allowing the direct and transversal involvement of operators,</w:t>
      </w:r>
      <w:r w:rsidRPr="00580695">
        <w:rPr>
          <w:lang w:val="en-GB"/>
        </w:rPr>
        <w:t xml:space="preserve"> </w:t>
      </w:r>
      <w:r w:rsidRPr="00534AD0">
        <w:rPr>
          <w:lang w:val="en-GB"/>
        </w:rPr>
        <w:t>professionals,</w:t>
      </w:r>
      <w:r w:rsidRPr="00580695">
        <w:rPr>
          <w:lang w:val="en-GB"/>
        </w:rPr>
        <w:t xml:space="preserve"> </w:t>
      </w:r>
      <w:r w:rsidRPr="00534AD0">
        <w:rPr>
          <w:lang w:val="en-GB"/>
        </w:rPr>
        <w:t>students, etc.</w:t>
      </w:r>
    </w:p>
    <w:sectPr w:rsidR="00EC68FA" w:rsidRPr="00580695" w:rsidSect="00EC68FA">
      <w:pgSz w:w="11910" w:h="16840"/>
      <w:pgMar w:top="1580" w:right="840" w:bottom="1240" w:left="1480" w:header="0" w:footer="97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63BE" w:rsidRDefault="002463BE" w:rsidP="00EC68FA">
      <w:r>
        <w:separator/>
      </w:r>
    </w:p>
  </w:endnote>
  <w:endnote w:type="continuationSeparator" w:id="0">
    <w:p w:rsidR="002463BE" w:rsidRDefault="002463BE" w:rsidP="00EC68FA">
      <w:r>
        <w:continuationSeparator/>
      </w:r>
    </w:p>
  </w:endnote>
</w:endnotes>
</file>

<file path=word/fontTable.xml><?xml version="1.0" encoding="utf-8"?>
<w:fonts xmlns:r="http://schemas.openxmlformats.org/officeDocument/2006/relationships" xmlns:w="http://schemas.openxmlformats.org/wordprocessingml/2006/main">
  <w:font w:name="Palatino Linotype">
    <w:altName w:val="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794" w:rsidRDefault="00FA3794">
    <w:pPr>
      <w:pStyle w:val="Corpodeltesto"/>
      <w:spacing w:line="14" w:lineRule="auto"/>
      <w:ind w:left="0"/>
      <w:jc w:val="left"/>
      <w:rPr>
        <w:sz w:val="19"/>
      </w:rPr>
    </w:pPr>
    <w:r w:rsidRPr="00EC68FA">
      <w:pict>
        <v:shapetype id="_x0000_t202" coordsize="21600,21600" o:spt="202" path="m,l,21600r21600,l21600,xe">
          <v:stroke joinstyle="miter"/>
          <v:path gradientshapeok="t" o:connecttype="rect"/>
        </v:shapetype>
        <v:shape id="_x0000_s1025" type="#_x0000_t202" style="position:absolute;margin-left:495.35pt;margin-top:778.15pt;width:18pt;height:15.3pt;z-index:-251658752;mso-position-horizontal-relative:page;mso-position-vertical-relative:page" filled="f" stroked="f">
          <v:textbox inset="0,0,0,0">
            <w:txbxContent>
              <w:p w:rsidR="00FA3794" w:rsidRDefault="00FA3794">
                <w:pPr>
                  <w:pStyle w:val="Corpodeltesto"/>
                  <w:spacing w:before="10"/>
                  <w:ind w:left="60"/>
                  <w:jc w:val="left"/>
                </w:pPr>
                <w:fldSimple w:instr=" PAGE ">
                  <w:r w:rsidR="00580695">
                    <w:rPr>
                      <w:noProof/>
                    </w:rPr>
                    <w:t>2</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63BE" w:rsidRDefault="002463BE" w:rsidP="00EC68FA">
      <w:r>
        <w:separator/>
      </w:r>
    </w:p>
  </w:footnote>
  <w:footnote w:type="continuationSeparator" w:id="0">
    <w:p w:rsidR="002463BE" w:rsidRDefault="002463BE" w:rsidP="00EC68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0044D"/>
    <w:multiLevelType w:val="hybridMultilevel"/>
    <w:tmpl w:val="4A0AD13C"/>
    <w:lvl w:ilvl="0" w:tplc="9B2A39AC">
      <w:start w:val="1"/>
      <w:numFmt w:val="lowerLetter"/>
      <w:lvlText w:val="%1)"/>
      <w:lvlJc w:val="left"/>
      <w:pPr>
        <w:ind w:left="649" w:hanging="428"/>
      </w:pPr>
      <w:rPr>
        <w:rFonts w:ascii="Palatino Linotype" w:eastAsia="Palatino Linotype" w:hAnsi="Palatino Linotype" w:cs="Palatino Linotype" w:hint="default"/>
        <w:w w:val="100"/>
        <w:sz w:val="24"/>
        <w:szCs w:val="24"/>
        <w:lang w:val="en-US" w:eastAsia="en-US" w:bidi="ar-SA"/>
      </w:rPr>
    </w:lvl>
    <w:lvl w:ilvl="1" w:tplc="DFF2056C">
      <w:numFmt w:val="bullet"/>
      <w:lvlText w:val="•"/>
      <w:lvlJc w:val="left"/>
      <w:pPr>
        <w:ind w:left="1534" w:hanging="428"/>
      </w:pPr>
      <w:rPr>
        <w:rFonts w:hint="default"/>
        <w:lang w:val="en-US" w:eastAsia="en-US" w:bidi="ar-SA"/>
      </w:rPr>
    </w:lvl>
    <w:lvl w:ilvl="2" w:tplc="489AA7A4">
      <w:numFmt w:val="bullet"/>
      <w:lvlText w:val="•"/>
      <w:lvlJc w:val="left"/>
      <w:pPr>
        <w:ind w:left="2429" w:hanging="428"/>
      </w:pPr>
      <w:rPr>
        <w:rFonts w:hint="default"/>
        <w:lang w:val="en-US" w:eastAsia="en-US" w:bidi="ar-SA"/>
      </w:rPr>
    </w:lvl>
    <w:lvl w:ilvl="3" w:tplc="EA0EDFD4">
      <w:numFmt w:val="bullet"/>
      <w:lvlText w:val="•"/>
      <w:lvlJc w:val="left"/>
      <w:pPr>
        <w:ind w:left="3323" w:hanging="428"/>
      </w:pPr>
      <w:rPr>
        <w:rFonts w:hint="default"/>
        <w:lang w:val="en-US" w:eastAsia="en-US" w:bidi="ar-SA"/>
      </w:rPr>
    </w:lvl>
    <w:lvl w:ilvl="4" w:tplc="451CB626">
      <w:numFmt w:val="bullet"/>
      <w:lvlText w:val="•"/>
      <w:lvlJc w:val="left"/>
      <w:pPr>
        <w:ind w:left="4218" w:hanging="428"/>
      </w:pPr>
      <w:rPr>
        <w:rFonts w:hint="default"/>
        <w:lang w:val="en-US" w:eastAsia="en-US" w:bidi="ar-SA"/>
      </w:rPr>
    </w:lvl>
    <w:lvl w:ilvl="5" w:tplc="82822CDE">
      <w:numFmt w:val="bullet"/>
      <w:lvlText w:val="•"/>
      <w:lvlJc w:val="left"/>
      <w:pPr>
        <w:ind w:left="5113" w:hanging="428"/>
      </w:pPr>
      <w:rPr>
        <w:rFonts w:hint="default"/>
        <w:lang w:val="en-US" w:eastAsia="en-US" w:bidi="ar-SA"/>
      </w:rPr>
    </w:lvl>
    <w:lvl w:ilvl="6" w:tplc="B90A5D90">
      <w:numFmt w:val="bullet"/>
      <w:lvlText w:val="•"/>
      <w:lvlJc w:val="left"/>
      <w:pPr>
        <w:ind w:left="6007" w:hanging="428"/>
      </w:pPr>
      <w:rPr>
        <w:rFonts w:hint="default"/>
        <w:lang w:val="en-US" w:eastAsia="en-US" w:bidi="ar-SA"/>
      </w:rPr>
    </w:lvl>
    <w:lvl w:ilvl="7" w:tplc="F9C8FA82">
      <w:numFmt w:val="bullet"/>
      <w:lvlText w:val="•"/>
      <w:lvlJc w:val="left"/>
      <w:pPr>
        <w:ind w:left="6902" w:hanging="428"/>
      </w:pPr>
      <w:rPr>
        <w:rFonts w:hint="default"/>
        <w:lang w:val="en-US" w:eastAsia="en-US" w:bidi="ar-SA"/>
      </w:rPr>
    </w:lvl>
    <w:lvl w:ilvl="8" w:tplc="D562BEC6">
      <w:numFmt w:val="bullet"/>
      <w:lvlText w:val="•"/>
      <w:lvlJc w:val="left"/>
      <w:pPr>
        <w:ind w:left="7797" w:hanging="428"/>
      </w:pPr>
      <w:rPr>
        <w:rFonts w:hint="default"/>
        <w:lang w:val="en-US" w:eastAsia="en-US" w:bidi="ar-SA"/>
      </w:rPr>
    </w:lvl>
  </w:abstractNum>
  <w:abstractNum w:abstractNumId="1">
    <w:nsid w:val="028F5BD4"/>
    <w:multiLevelType w:val="hybridMultilevel"/>
    <w:tmpl w:val="2A46403C"/>
    <w:lvl w:ilvl="0" w:tplc="A1AE38AC">
      <w:numFmt w:val="bullet"/>
      <w:lvlText w:val=""/>
      <w:lvlJc w:val="left"/>
      <w:pPr>
        <w:ind w:left="942" w:hanging="360"/>
      </w:pPr>
      <w:rPr>
        <w:rFonts w:hint="default"/>
        <w:w w:val="100"/>
        <w:lang w:val="en-US" w:eastAsia="en-US" w:bidi="ar-SA"/>
      </w:rPr>
    </w:lvl>
    <w:lvl w:ilvl="1" w:tplc="8AE02E4C">
      <w:numFmt w:val="bullet"/>
      <w:lvlText w:val="•"/>
      <w:lvlJc w:val="left"/>
      <w:pPr>
        <w:ind w:left="1804" w:hanging="360"/>
      </w:pPr>
      <w:rPr>
        <w:rFonts w:hint="default"/>
        <w:lang w:val="en-US" w:eastAsia="en-US" w:bidi="ar-SA"/>
      </w:rPr>
    </w:lvl>
    <w:lvl w:ilvl="2" w:tplc="92B247EC">
      <w:numFmt w:val="bullet"/>
      <w:lvlText w:val="•"/>
      <w:lvlJc w:val="left"/>
      <w:pPr>
        <w:ind w:left="2669" w:hanging="360"/>
      </w:pPr>
      <w:rPr>
        <w:rFonts w:hint="default"/>
        <w:lang w:val="en-US" w:eastAsia="en-US" w:bidi="ar-SA"/>
      </w:rPr>
    </w:lvl>
    <w:lvl w:ilvl="3" w:tplc="7BDC36E6">
      <w:numFmt w:val="bullet"/>
      <w:lvlText w:val="•"/>
      <w:lvlJc w:val="left"/>
      <w:pPr>
        <w:ind w:left="3533" w:hanging="360"/>
      </w:pPr>
      <w:rPr>
        <w:rFonts w:hint="default"/>
        <w:lang w:val="en-US" w:eastAsia="en-US" w:bidi="ar-SA"/>
      </w:rPr>
    </w:lvl>
    <w:lvl w:ilvl="4" w:tplc="869A5CAC">
      <w:numFmt w:val="bullet"/>
      <w:lvlText w:val="•"/>
      <w:lvlJc w:val="left"/>
      <w:pPr>
        <w:ind w:left="4398" w:hanging="360"/>
      </w:pPr>
      <w:rPr>
        <w:rFonts w:hint="default"/>
        <w:lang w:val="en-US" w:eastAsia="en-US" w:bidi="ar-SA"/>
      </w:rPr>
    </w:lvl>
    <w:lvl w:ilvl="5" w:tplc="9F669D12">
      <w:numFmt w:val="bullet"/>
      <w:lvlText w:val="•"/>
      <w:lvlJc w:val="left"/>
      <w:pPr>
        <w:ind w:left="5263" w:hanging="360"/>
      </w:pPr>
      <w:rPr>
        <w:rFonts w:hint="default"/>
        <w:lang w:val="en-US" w:eastAsia="en-US" w:bidi="ar-SA"/>
      </w:rPr>
    </w:lvl>
    <w:lvl w:ilvl="6" w:tplc="29FE435C">
      <w:numFmt w:val="bullet"/>
      <w:lvlText w:val="•"/>
      <w:lvlJc w:val="left"/>
      <w:pPr>
        <w:ind w:left="6127" w:hanging="360"/>
      </w:pPr>
      <w:rPr>
        <w:rFonts w:hint="default"/>
        <w:lang w:val="en-US" w:eastAsia="en-US" w:bidi="ar-SA"/>
      </w:rPr>
    </w:lvl>
    <w:lvl w:ilvl="7" w:tplc="A0DCAEAE">
      <w:numFmt w:val="bullet"/>
      <w:lvlText w:val="•"/>
      <w:lvlJc w:val="left"/>
      <w:pPr>
        <w:ind w:left="6992" w:hanging="360"/>
      </w:pPr>
      <w:rPr>
        <w:rFonts w:hint="default"/>
        <w:lang w:val="en-US" w:eastAsia="en-US" w:bidi="ar-SA"/>
      </w:rPr>
    </w:lvl>
    <w:lvl w:ilvl="8" w:tplc="BFFCAAD0">
      <w:numFmt w:val="bullet"/>
      <w:lvlText w:val="•"/>
      <w:lvlJc w:val="left"/>
      <w:pPr>
        <w:ind w:left="7857" w:hanging="360"/>
      </w:pPr>
      <w:rPr>
        <w:rFonts w:hint="default"/>
        <w:lang w:val="en-US" w:eastAsia="en-US" w:bidi="ar-SA"/>
      </w:rPr>
    </w:lvl>
  </w:abstractNum>
  <w:abstractNum w:abstractNumId="2">
    <w:nsid w:val="07AE3CE1"/>
    <w:multiLevelType w:val="hybridMultilevel"/>
    <w:tmpl w:val="72A218A4"/>
    <w:lvl w:ilvl="0" w:tplc="9F4805C0">
      <w:start w:val="1"/>
      <w:numFmt w:val="decimal"/>
      <w:lvlText w:val="%1."/>
      <w:lvlJc w:val="left"/>
      <w:pPr>
        <w:ind w:left="1287" w:hanging="428"/>
      </w:pPr>
      <w:rPr>
        <w:rFonts w:ascii="Times New Roman" w:eastAsia="Times New Roman" w:hAnsi="Times New Roman" w:cs="Times New Roman" w:hint="default"/>
        <w:w w:val="100"/>
        <w:sz w:val="24"/>
        <w:szCs w:val="24"/>
        <w:lang w:val="en-US" w:eastAsia="en-US" w:bidi="ar-SA"/>
      </w:rPr>
    </w:lvl>
    <w:lvl w:ilvl="1" w:tplc="DBDE6FB2">
      <w:start w:val="3"/>
      <w:numFmt w:val="decimal"/>
      <w:lvlText w:val="%2."/>
      <w:lvlJc w:val="left"/>
      <w:pPr>
        <w:ind w:left="1302" w:hanging="358"/>
      </w:pPr>
      <w:rPr>
        <w:rFonts w:ascii="Times New Roman" w:eastAsia="Times New Roman" w:hAnsi="Times New Roman" w:cs="Times New Roman" w:hint="default"/>
        <w:b/>
        <w:bCs/>
        <w:spacing w:val="0"/>
        <w:w w:val="99"/>
        <w:sz w:val="32"/>
        <w:szCs w:val="32"/>
        <w:lang w:val="en-US" w:eastAsia="en-US" w:bidi="ar-SA"/>
      </w:rPr>
    </w:lvl>
    <w:lvl w:ilvl="2" w:tplc="62607ACE">
      <w:numFmt w:val="bullet"/>
      <w:lvlText w:val="•"/>
      <w:lvlJc w:val="left"/>
      <w:pPr>
        <w:ind w:left="2220" w:hanging="358"/>
      </w:pPr>
      <w:rPr>
        <w:rFonts w:hint="default"/>
        <w:lang w:val="en-US" w:eastAsia="en-US" w:bidi="ar-SA"/>
      </w:rPr>
    </w:lvl>
    <w:lvl w:ilvl="3" w:tplc="922E9520">
      <w:numFmt w:val="bullet"/>
      <w:lvlText w:val="•"/>
      <w:lvlJc w:val="left"/>
      <w:pPr>
        <w:ind w:left="3141" w:hanging="358"/>
      </w:pPr>
      <w:rPr>
        <w:rFonts w:hint="default"/>
        <w:lang w:val="en-US" w:eastAsia="en-US" w:bidi="ar-SA"/>
      </w:rPr>
    </w:lvl>
    <w:lvl w:ilvl="4" w:tplc="92228468">
      <w:numFmt w:val="bullet"/>
      <w:lvlText w:val="•"/>
      <w:lvlJc w:val="left"/>
      <w:pPr>
        <w:ind w:left="4062" w:hanging="358"/>
      </w:pPr>
      <w:rPr>
        <w:rFonts w:hint="default"/>
        <w:lang w:val="en-US" w:eastAsia="en-US" w:bidi="ar-SA"/>
      </w:rPr>
    </w:lvl>
    <w:lvl w:ilvl="5" w:tplc="2DA6AE3A">
      <w:numFmt w:val="bullet"/>
      <w:lvlText w:val="•"/>
      <w:lvlJc w:val="left"/>
      <w:pPr>
        <w:ind w:left="4982" w:hanging="358"/>
      </w:pPr>
      <w:rPr>
        <w:rFonts w:hint="default"/>
        <w:lang w:val="en-US" w:eastAsia="en-US" w:bidi="ar-SA"/>
      </w:rPr>
    </w:lvl>
    <w:lvl w:ilvl="6" w:tplc="7A6A9D64">
      <w:numFmt w:val="bullet"/>
      <w:lvlText w:val="•"/>
      <w:lvlJc w:val="left"/>
      <w:pPr>
        <w:ind w:left="5903" w:hanging="358"/>
      </w:pPr>
      <w:rPr>
        <w:rFonts w:hint="default"/>
        <w:lang w:val="en-US" w:eastAsia="en-US" w:bidi="ar-SA"/>
      </w:rPr>
    </w:lvl>
    <w:lvl w:ilvl="7" w:tplc="72629EE0">
      <w:numFmt w:val="bullet"/>
      <w:lvlText w:val="•"/>
      <w:lvlJc w:val="left"/>
      <w:pPr>
        <w:ind w:left="6824" w:hanging="358"/>
      </w:pPr>
      <w:rPr>
        <w:rFonts w:hint="default"/>
        <w:lang w:val="en-US" w:eastAsia="en-US" w:bidi="ar-SA"/>
      </w:rPr>
    </w:lvl>
    <w:lvl w:ilvl="8" w:tplc="74E04354">
      <w:numFmt w:val="bullet"/>
      <w:lvlText w:val="•"/>
      <w:lvlJc w:val="left"/>
      <w:pPr>
        <w:ind w:left="7744" w:hanging="358"/>
      </w:pPr>
      <w:rPr>
        <w:rFonts w:hint="default"/>
        <w:lang w:val="en-US" w:eastAsia="en-US" w:bidi="ar-SA"/>
      </w:rPr>
    </w:lvl>
  </w:abstractNum>
  <w:abstractNum w:abstractNumId="3">
    <w:nsid w:val="0A0B7C15"/>
    <w:multiLevelType w:val="hybridMultilevel"/>
    <w:tmpl w:val="2D36E0DA"/>
    <w:lvl w:ilvl="0" w:tplc="A866E052">
      <w:numFmt w:val="bullet"/>
      <w:lvlText w:val=""/>
      <w:lvlJc w:val="left"/>
      <w:pPr>
        <w:ind w:left="827" w:hanging="360"/>
      </w:pPr>
      <w:rPr>
        <w:rFonts w:ascii="Symbol" w:eastAsia="Symbol" w:hAnsi="Symbol" w:cs="Symbol" w:hint="default"/>
        <w:w w:val="100"/>
        <w:sz w:val="24"/>
        <w:szCs w:val="24"/>
        <w:lang w:val="en-US" w:eastAsia="en-US" w:bidi="ar-SA"/>
      </w:rPr>
    </w:lvl>
    <w:lvl w:ilvl="1" w:tplc="4180587A">
      <w:numFmt w:val="bullet"/>
      <w:lvlText w:val="•"/>
      <w:lvlJc w:val="left"/>
      <w:pPr>
        <w:ind w:left="1177" w:hanging="360"/>
      </w:pPr>
      <w:rPr>
        <w:rFonts w:hint="default"/>
        <w:lang w:val="en-US" w:eastAsia="en-US" w:bidi="ar-SA"/>
      </w:rPr>
    </w:lvl>
    <w:lvl w:ilvl="2" w:tplc="D25E0786">
      <w:numFmt w:val="bullet"/>
      <w:lvlText w:val="•"/>
      <w:lvlJc w:val="left"/>
      <w:pPr>
        <w:ind w:left="1534" w:hanging="360"/>
      </w:pPr>
      <w:rPr>
        <w:rFonts w:hint="default"/>
        <w:lang w:val="en-US" w:eastAsia="en-US" w:bidi="ar-SA"/>
      </w:rPr>
    </w:lvl>
    <w:lvl w:ilvl="3" w:tplc="F85C814C">
      <w:numFmt w:val="bullet"/>
      <w:lvlText w:val="•"/>
      <w:lvlJc w:val="left"/>
      <w:pPr>
        <w:ind w:left="1891" w:hanging="360"/>
      </w:pPr>
      <w:rPr>
        <w:rFonts w:hint="default"/>
        <w:lang w:val="en-US" w:eastAsia="en-US" w:bidi="ar-SA"/>
      </w:rPr>
    </w:lvl>
    <w:lvl w:ilvl="4" w:tplc="DE82CC82">
      <w:numFmt w:val="bullet"/>
      <w:lvlText w:val="•"/>
      <w:lvlJc w:val="left"/>
      <w:pPr>
        <w:ind w:left="2248" w:hanging="360"/>
      </w:pPr>
      <w:rPr>
        <w:rFonts w:hint="default"/>
        <w:lang w:val="en-US" w:eastAsia="en-US" w:bidi="ar-SA"/>
      </w:rPr>
    </w:lvl>
    <w:lvl w:ilvl="5" w:tplc="38F69A86">
      <w:numFmt w:val="bullet"/>
      <w:lvlText w:val="•"/>
      <w:lvlJc w:val="left"/>
      <w:pPr>
        <w:ind w:left="2605" w:hanging="360"/>
      </w:pPr>
      <w:rPr>
        <w:rFonts w:hint="default"/>
        <w:lang w:val="en-US" w:eastAsia="en-US" w:bidi="ar-SA"/>
      </w:rPr>
    </w:lvl>
    <w:lvl w:ilvl="6" w:tplc="8AC8B582">
      <w:numFmt w:val="bullet"/>
      <w:lvlText w:val="•"/>
      <w:lvlJc w:val="left"/>
      <w:pPr>
        <w:ind w:left="2962" w:hanging="360"/>
      </w:pPr>
      <w:rPr>
        <w:rFonts w:hint="default"/>
        <w:lang w:val="en-US" w:eastAsia="en-US" w:bidi="ar-SA"/>
      </w:rPr>
    </w:lvl>
    <w:lvl w:ilvl="7" w:tplc="D2EC214A">
      <w:numFmt w:val="bullet"/>
      <w:lvlText w:val="•"/>
      <w:lvlJc w:val="left"/>
      <w:pPr>
        <w:ind w:left="3319" w:hanging="360"/>
      </w:pPr>
      <w:rPr>
        <w:rFonts w:hint="default"/>
        <w:lang w:val="en-US" w:eastAsia="en-US" w:bidi="ar-SA"/>
      </w:rPr>
    </w:lvl>
    <w:lvl w:ilvl="8" w:tplc="8E3406F8">
      <w:numFmt w:val="bullet"/>
      <w:lvlText w:val="•"/>
      <w:lvlJc w:val="left"/>
      <w:pPr>
        <w:ind w:left="3676" w:hanging="360"/>
      </w:pPr>
      <w:rPr>
        <w:rFonts w:hint="default"/>
        <w:lang w:val="en-US" w:eastAsia="en-US" w:bidi="ar-SA"/>
      </w:rPr>
    </w:lvl>
  </w:abstractNum>
  <w:abstractNum w:abstractNumId="4">
    <w:nsid w:val="10DC6D62"/>
    <w:multiLevelType w:val="hybridMultilevel"/>
    <w:tmpl w:val="417C81FC"/>
    <w:lvl w:ilvl="0" w:tplc="286AE62E">
      <w:start w:val="1"/>
      <w:numFmt w:val="lowerLetter"/>
      <w:lvlText w:val="%1)"/>
      <w:lvlJc w:val="left"/>
      <w:pPr>
        <w:ind w:left="222" w:hanging="428"/>
      </w:pPr>
      <w:rPr>
        <w:rFonts w:ascii="Palatino Linotype" w:eastAsia="Palatino Linotype" w:hAnsi="Palatino Linotype" w:cs="Palatino Linotype" w:hint="default"/>
        <w:w w:val="100"/>
        <w:sz w:val="24"/>
        <w:szCs w:val="24"/>
        <w:lang w:val="en-US" w:eastAsia="en-US" w:bidi="ar-SA"/>
      </w:rPr>
    </w:lvl>
    <w:lvl w:ilvl="1" w:tplc="14A8EFE4">
      <w:numFmt w:val="bullet"/>
      <w:lvlText w:val="•"/>
      <w:lvlJc w:val="left"/>
      <w:pPr>
        <w:ind w:left="1156" w:hanging="428"/>
      </w:pPr>
      <w:rPr>
        <w:rFonts w:hint="default"/>
        <w:lang w:val="en-US" w:eastAsia="en-US" w:bidi="ar-SA"/>
      </w:rPr>
    </w:lvl>
    <w:lvl w:ilvl="2" w:tplc="B73E459E">
      <w:numFmt w:val="bullet"/>
      <w:lvlText w:val="•"/>
      <w:lvlJc w:val="left"/>
      <w:pPr>
        <w:ind w:left="2093" w:hanging="428"/>
      </w:pPr>
      <w:rPr>
        <w:rFonts w:hint="default"/>
        <w:lang w:val="en-US" w:eastAsia="en-US" w:bidi="ar-SA"/>
      </w:rPr>
    </w:lvl>
    <w:lvl w:ilvl="3" w:tplc="1E48216E">
      <w:numFmt w:val="bullet"/>
      <w:lvlText w:val="•"/>
      <w:lvlJc w:val="left"/>
      <w:pPr>
        <w:ind w:left="3029" w:hanging="428"/>
      </w:pPr>
      <w:rPr>
        <w:rFonts w:hint="default"/>
        <w:lang w:val="en-US" w:eastAsia="en-US" w:bidi="ar-SA"/>
      </w:rPr>
    </w:lvl>
    <w:lvl w:ilvl="4" w:tplc="C4D489FE">
      <w:numFmt w:val="bullet"/>
      <w:lvlText w:val="•"/>
      <w:lvlJc w:val="left"/>
      <w:pPr>
        <w:ind w:left="3966" w:hanging="428"/>
      </w:pPr>
      <w:rPr>
        <w:rFonts w:hint="default"/>
        <w:lang w:val="en-US" w:eastAsia="en-US" w:bidi="ar-SA"/>
      </w:rPr>
    </w:lvl>
    <w:lvl w:ilvl="5" w:tplc="70AE4A5A">
      <w:numFmt w:val="bullet"/>
      <w:lvlText w:val="•"/>
      <w:lvlJc w:val="left"/>
      <w:pPr>
        <w:ind w:left="4903" w:hanging="428"/>
      </w:pPr>
      <w:rPr>
        <w:rFonts w:hint="default"/>
        <w:lang w:val="en-US" w:eastAsia="en-US" w:bidi="ar-SA"/>
      </w:rPr>
    </w:lvl>
    <w:lvl w:ilvl="6" w:tplc="DC682B26">
      <w:numFmt w:val="bullet"/>
      <w:lvlText w:val="•"/>
      <w:lvlJc w:val="left"/>
      <w:pPr>
        <w:ind w:left="5839" w:hanging="428"/>
      </w:pPr>
      <w:rPr>
        <w:rFonts w:hint="default"/>
        <w:lang w:val="en-US" w:eastAsia="en-US" w:bidi="ar-SA"/>
      </w:rPr>
    </w:lvl>
    <w:lvl w:ilvl="7" w:tplc="A7423C04">
      <w:numFmt w:val="bullet"/>
      <w:lvlText w:val="•"/>
      <w:lvlJc w:val="left"/>
      <w:pPr>
        <w:ind w:left="6776" w:hanging="428"/>
      </w:pPr>
      <w:rPr>
        <w:rFonts w:hint="default"/>
        <w:lang w:val="en-US" w:eastAsia="en-US" w:bidi="ar-SA"/>
      </w:rPr>
    </w:lvl>
    <w:lvl w:ilvl="8" w:tplc="EF38D168">
      <w:numFmt w:val="bullet"/>
      <w:lvlText w:val="•"/>
      <w:lvlJc w:val="left"/>
      <w:pPr>
        <w:ind w:left="7713" w:hanging="428"/>
      </w:pPr>
      <w:rPr>
        <w:rFonts w:hint="default"/>
        <w:lang w:val="en-US" w:eastAsia="en-US" w:bidi="ar-SA"/>
      </w:rPr>
    </w:lvl>
  </w:abstractNum>
  <w:abstractNum w:abstractNumId="5">
    <w:nsid w:val="1259062A"/>
    <w:multiLevelType w:val="hybridMultilevel"/>
    <w:tmpl w:val="426EE848"/>
    <w:lvl w:ilvl="0" w:tplc="CA42C638">
      <w:start w:val="1"/>
      <w:numFmt w:val="upperLetter"/>
      <w:lvlText w:val="%1."/>
      <w:lvlJc w:val="left"/>
      <w:pPr>
        <w:ind w:left="827" w:hanging="284"/>
      </w:pPr>
      <w:rPr>
        <w:rFonts w:ascii="Times New Roman" w:eastAsia="Times New Roman" w:hAnsi="Times New Roman" w:cs="Times New Roman" w:hint="default"/>
        <w:spacing w:val="-3"/>
        <w:w w:val="99"/>
        <w:sz w:val="20"/>
        <w:szCs w:val="20"/>
        <w:lang w:val="en-US" w:eastAsia="en-US" w:bidi="ar-SA"/>
      </w:rPr>
    </w:lvl>
    <w:lvl w:ilvl="1" w:tplc="E8F0FB46">
      <w:numFmt w:val="bullet"/>
      <w:lvlText w:val="•"/>
      <w:lvlJc w:val="left"/>
      <w:pPr>
        <w:ind w:left="1328" w:hanging="284"/>
      </w:pPr>
      <w:rPr>
        <w:rFonts w:hint="default"/>
        <w:lang w:val="en-US" w:eastAsia="en-US" w:bidi="ar-SA"/>
      </w:rPr>
    </w:lvl>
    <w:lvl w:ilvl="2" w:tplc="5232CD64">
      <w:numFmt w:val="bullet"/>
      <w:lvlText w:val="•"/>
      <w:lvlJc w:val="left"/>
      <w:pPr>
        <w:ind w:left="1837" w:hanging="284"/>
      </w:pPr>
      <w:rPr>
        <w:rFonts w:hint="default"/>
        <w:lang w:val="en-US" w:eastAsia="en-US" w:bidi="ar-SA"/>
      </w:rPr>
    </w:lvl>
    <w:lvl w:ilvl="3" w:tplc="194AAF88">
      <w:numFmt w:val="bullet"/>
      <w:lvlText w:val="•"/>
      <w:lvlJc w:val="left"/>
      <w:pPr>
        <w:ind w:left="2346" w:hanging="284"/>
      </w:pPr>
      <w:rPr>
        <w:rFonts w:hint="default"/>
        <w:lang w:val="en-US" w:eastAsia="en-US" w:bidi="ar-SA"/>
      </w:rPr>
    </w:lvl>
    <w:lvl w:ilvl="4" w:tplc="8E06E3BC">
      <w:numFmt w:val="bullet"/>
      <w:lvlText w:val="•"/>
      <w:lvlJc w:val="left"/>
      <w:pPr>
        <w:ind w:left="2854" w:hanging="284"/>
      </w:pPr>
      <w:rPr>
        <w:rFonts w:hint="default"/>
        <w:lang w:val="en-US" w:eastAsia="en-US" w:bidi="ar-SA"/>
      </w:rPr>
    </w:lvl>
    <w:lvl w:ilvl="5" w:tplc="1E366E5E">
      <w:numFmt w:val="bullet"/>
      <w:lvlText w:val="•"/>
      <w:lvlJc w:val="left"/>
      <w:pPr>
        <w:ind w:left="3363" w:hanging="284"/>
      </w:pPr>
      <w:rPr>
        <w:rFonts w:hint="default"/>
        <w:lang w:val="en-US" w:eastAsia="en-US" w:bidi="ar-SA"/>
      </w:rPr>
    </w:lvl>
    <w:lvl w:ilvl="6" w:tplc="706AF112">
      <w:numFmt w:val="bullet"/>
      <w:lvlText w:val="•"/>
      <w:lvlJc w:val="left"/>
      <w:pPr>
        <w:ind w:left="3872" w:hanging="284"/>
      </w:pPr>
      <w:rPr>
        <w:rFonts w:hint="default"/>
        <w:lang w:val="en-US" w:eastAsia="en-US" w:bidi="ar-SA"/>
      </w:rPr>
    </w:lvl>
    <w:lvl w:ilvl="7" w:tplc="E2AC61CA">
      <w:numFmt w:val="bullet"/>
      <w:lvlText w:val="•"/>
      <w:lvlJc w:val="left"/>
      <w:pPr>
        <w:ind w:left="4380" w:hanging="284"/>
      </w:pPr>
      <w:rPr>
        <w:rFonts w:hint="default"/>
        <w:lang w:val="en-US" w:eastAsia="en-US" w:bidi="ar-SA"/>
      </w:rPr>
    </w:lvl>
    <w:lvl w:ilvl="8" w:tplc="1CA2C9E2">
      <w:numFmt w:val="bullet"/>
      <w:lvlText w:val="•"/>
      <w:lvlJc w:val="left"/>
      <w:pPr>
        <w:ind w:left="4889" w:hanging="284"/>
      </w:pPr>
      <w:rPr>
        <w:rFonts w:hint="default"/>
        <w:lang w:val="en-US" w:eastAsia="en-US" w:bidi="ar-SA"/>
      </w:rPr>
    </w:lvl>
  </w:abstractNum>
  <w:abstractNum w:abstractNumId="6">
    <w:nsid w:val="1BBE7A4F"/>
    <w:multiLevelType w:val="hybridMultilevel"/>
    <w:tmpl w:val="1CCC3C28"/>
    <w:lvl w:ilvl="0" w:tplc="44001C76">
      <w:start w:val="1"/>
      <w:numFmt w:val="lowerLetter"/>
      <w:lvlText w:val="%1)"/>
      <w:lvlJc w:val="left"/>
      <w:pPr>
        <w:ind w:left="942" w:hanging="360"/>
      </w:pPr>
      <w:rPr>
        <w:rFonts w:ascii="Times New Roman" w:eastAsia="Times New Roman" w:hAnsi="Times New Roman" w:cs="Times New Roman" w:hint="default"/>
        <w:b/>
        <w:bCs/>
        <w:spacing w:val="0"/>
        <w:w w:val="100"/>
        <w:sz w:val="28"/>
        <w:szCs w:val="28"/>
        <w:lang w:val="en-US" w:eastAsia="en-US" w:bidi="ar-SA"/>
      </w:rPr>
    </w:lvl>
    <w:lvl w:ilvl="1" w:tplc="6526E20A">
      <w:numFmt w:val="bullet"/>
      <w:lvlText w:val="•"/>
      <w:lvlJc w:val="left"/>
      <w:pPr>
        <w:ind w:left="1804" w:hanging="360"/>
      </w:pPr>
      <w:rPr>
        <w:rFonts w:hint="default"/>
        <w:lang w:val="en-US" w:eastAsia="en-US" w:bidi="ar-SA"/>
      </w:rPr>
    </w:lvl>
    <w:lvl w:ilvl="2" w:tplc="1BEC9162">
      <w:numFmt w:val="bullet"/>
      <w:lvlText w:val="•"/>
      <w:lvlJc w:val="left"/>
      <w:pPr>
        <w:ind w:left="2669" w:hanging="360"/>
      </w:pPr>
      <w:rPr>
        <w:rFonts w:hint="default"/>
        <w:lang w:val="en-US" w:eastAsia="en-US" w:bidi="ar-SA"/>
      </w:rPr>
    </w:lvl>
    <w:lvl w:ilvl="3" w:tplc="E20CAA36">
      <w:numFmt w:val="bullet"/>
      <w:lvlText w:val="•"/>
      <w:lvlJc w:val="left"/>
      <w:pPr>
        <w:ind w:left="3533" w:hanging="360"/>
      </w:pPr>
      <w:rPr>
        <w:rFonts w:hint="default"/>
        <w:lang w:val="en-US" w:eastAsia="en-US" w:bidi="ar-SA"/>
      </w:rPr>
    </w:lvl>
    <w:lvl w:ilvl="4" w:tplc="7690FC12">
      <w:numFmt w:val="bullet"/>
      <w:lvlText w:val="•"/>
      <w:lvlJc w:val="left"/>
      <w:pPr>
        <w:ind w:left="4398" w:hanging="360"/>
      </w:pPr>
      <w:rPr>
        <w:rFonts w:hint="default"/>
        <w:lang w:val="en-US" w:eastAsia="en-US" w:bidi="ar-SA"/>
      </w:rPr>
    </w:lvl>
    <w:lvl w:ilvl="5" w:tplc="E6109B54">
      <w:numFmt w:val="bullet"/>
      <w:lvlText w:val="•"/>
      <w:lvlJc w:val="left"/>
      <w:pPr>
        <w:ind w:left="5263" w:hanging="360"/>
      </w:pPr>
      <w:rPr>
        <w:rFonts w:hint="default"/>
        <w:lang w:val="en-US" w:eastAsia="en-US" w:bidi="ar-SA"/>
      </w:rPr>
    </w:lvl>
    <w:lvl w:ilvl="6" w:tplc="936E4A74">
      <w:numFmt w:val="bullet"/>
      <w:lvlText w:val="•"/>
      <w:lvlJc w:val="left"/>
      <w:pPr>
        <w:ind w:left="6127" w:hanging="360"/>
      </w:pPr>
      <w:rPr>
        <w:rFonts w:hint="default"/>
        <w:lang w:val="en-US" w:eastAsia="en-US" w:bidi="ar-SA"/>
      </w:rPr>
    </w:lvl>
    <w:lvl w:ilvl="7" w:tplc="D182ED84">
      <w:numFmt w:val="bullet"/>
      <w:lvlText w:val="•"/>
      <w:lvlJc w:val="left"/>
      <w:pPr>
        <w:ind w:left="6992" w:hanging="360"/>
      </w:pPr>
      <w:rPr>
        <w:rFonts w:hint="default"/>
        <w:lang w:val="en-US" w:eastAsia="en-US" w:bidi="ar-SA"/>
      </w:rPr>
    </w:lvl>
    <w:lvl w:ilvl="8" w:tplc="9A867D5C">
      <w:numFmt w:val="bullet"/>
      <w:lvlText w:val="•"/>
      <w:lvlJc w:val="left"/>
      <w:pPr>
        <w:ind w:left="7857" w:hanging="360"/>
      </w:pPr>
      <w:rPr>
        <w:rFonts w:hint="default"/>
        <w:lang w:val="en-US" w:eastAsia="en-US" w:bidi="ar-SA"/>
      </w:rPr>
    </w:lvl>
  </w:abstractNum>
  <w:abstractNum w:abstractNumId="7">
    <w:nsid w:val="1BFD65B3"/>
    <w:multiLevelType w:val="hybridMultilevel"/>
    <w:tmpl w:val="9426E9F0"/>
    <w:lvl w:ilvl="0" w:tplc="2D58FB6A">
      <w:start w:val="1"/>
      <w:numFmt w:val="decimal"/>
      <w:lvlText w:val="%1."/>
      <w:lvlJc w:val="left"/>
      <w:pPr>
        <w:ind w:left="1287" w:hanging="423"/>
      </w:pPr>
      <w:rPr>
        <w:rFonts w:ascii="Times New Roman" w:eastAsia="Times New Roman" w:hAnsi="Times New Roman" w:cs="Times New Roman" w:hint="default"/>
        <w:w w:val="100"/>
        <w:sz w:val="24"/>
        <w:szCs w:val="24"/>
        <w:lang w:val="en-US" w:eastAsia="en-US" w:bidi="ar-SA"/>
      </w:rPr>
    </w:lvl>
    <w:lvl w:ilvl="1" w:tplc="BCFE0FC2">
      <w:numFmt w:val="bullet"/>
      <w:lvlText w:val="•"/>
      <w:lvlJc w:val="left"/>
      <w:pPr>
        <w:ind w:left="2110" w:hanging="423"/>
      </w:pPr>
      <w:rPr>
        <w:rFonts w:hint="default"/>
        <w:lang w:val="en-US" w:eastAsia="en-US" w:bidi="ar-SA"/>
      </w:rPr>
    </w:lvl>
    <w:lvl w:ilvl="2" w:tplc="E8A8FF82">
      <w:numFmt w:val="bullet"/>
      <w:lvlText w:val="•"/>
      <w:lvlJc w:val="left"/>
      <w:pPr>
        <w:ind w:left="2941" w:hanging="423"/>
      </w:pPr>
      <w:rPr>
        <w:rFonts w:hint="default"/>
        <w:lang w:val="en-US" w:eastAsia="en-US" w:bidi="ar-SA"/>
      </w:rPr>
    </w:lvl>
    <w:lvl w:ilvl="3" w:tplc="BBA41B9C">
      <w:numFmt w:val="bullet"/>
      <w:lvlText w:val="•"/>
      <w:lvlJc w:val="left"/>
      <w:pPr>
        <w:ind w:left="3771" w:hanging="423"/>
      </w:pPr>
      <w:rPr>
        <w:rFonts w:hint="default"/>
        <w:lang w:val="en-US" w:eastAsia="en-US" w:bidi="ar-SA"/>
      </w:rPr>
    </w:lvl>
    <w:lvl w:ilvl="4" w:tplc="B8483678">
      <w:numFmt w:val="bullet"/>
      <w:lvlText w:val="•"/>
      <w:lvlJc w:val="left"/>
      <w:pPr>
        <w:ind w:left="4602" w:hanging="423"/>
      </w:pPr>
      <w:rPr>
        <w:rFonts w:hint="default"/>
        <w:lang w:val="en-US" w:eastAsia="en-US" w:bidi="ar-SA"/>
      </w:rPr>
    </w:lvl>
    <w:lvl w:ilvl="5" w:tplc="002E2D94">
      <w:numFmt w:val="bullet"/>
      <w:lvlText w:val="•"/>
      <w:lvlJc w:val="left"/>
      <w:pPr>
        <w:ind w:left="5433" w:hanging="423"/>
      </w:pPr>
      <w:rPr>
        <w:rFonts w:hint="default"/>
        <w:lang w:val="en-US" w:eastAsia="en-US" w:bidi="ar-SA"/>
      </w:rPr>
    </w:lvl>
    <w:lvl w:ilvl="6" w:tplc="F95E40AE">
      <w:numFmt w:val="bullet"/>
      <w:lvlText w:val="•"/>
      <w:lvlJc w:val="left"/>
      <w:pPr>
        <w:ind w:left="6263" w:hanging="423"/>
      </w:pPr>
      <w:rPr>
        <w:rFonts w:hint="default"/>
        <w:lang w:val="en-US" w:eastAsia="en-US" w:bidi="ar-SA"/>
      </w:rPr>
    </w:lvl>
    <w:lvl w:ilvl="7" w:tplc="B4CC70D0">
      <w:numFmt w:val="bullet"/>
      <w:lvlText w:val="•"/>
      <w:lvlJc w:val="left"/>
      <w:pPr>
        <w:ind w:left="7094" w:hanging="423"/>
      </w:pPr>
      <w:rPr>
        <w:rFonts w:hint="default"/>
        <w:lang w:val="en-US" w:eastAsia="en-US" w:bidi="ar-SA"/>
      </w:rPr>
    </w:lvl>
    <w:lvl w:ilvl="8" w:tplc="58FC11C2">
      <w:numFmt w:val="bullet"/>
      <w:lvlText w:val="•"/>
      <w:lvlJc w:val="left"/>
      <w:pPr>
        <w:ind w:left="7925" w:hanging="423"/>
      </w:pPr>
      <w:rPr>
        <w:rFonts w:hint="default"/>
        <w:lang w:val="en-US" w:eastAsia="en-US" w:bidi="ar-SA"/>
      </w:rPr>
    </w:lvl>
  </w:abstractNum>
  <w:abstractNum w:abstractNumId="8">
    <w:nsid w:val="1ED17364"/>
    <w:multiLevelType w:val="hybridMultilevel"/>
    <w:tmpl w:val="3C1089A8"/>
    <w:lvl w:ilvl="0" w:tplc="926E141E">
      <w:numFmt w:val="bullet"/>
      <w:lvlText w:val=""/>
      <w:lvlJc w:val="left"/>
      <w:pPr>
        <w:ind w:left="828" w:hanging="284"/>
      </w:pPr>
      <w:rPr>
        <w:rFonts w:ascii="Symbol" w:eastAsia="Symbol" w:hAnsi="Symbol" w:cs="Symbol" w:hint="default"/>
        <w:w w:val="99"/>
        <w:sz w:val="20"/>
        <w:szCs w:val="20"/>
        <w:lang w:val="en-US" w:eastAsia="en-US" w:bidi="ar-SA"/>
      </w:rPr>
    </w:lvl>
    <w:lvl w:ilvl="1" w:tplc="3B56BC4E">
      <w:numFmt w:val="bullet"/>
      <w:lvlText w:val="•"/>
      <w:lvlJc w:val="left"/>
      <w:pPr>
        <w:ind w:left="1456" w:hanging="284"/>
      </w:pPr>
      <w:rPr>
        <w:rFonts w:hint="default"/>
        <w:lang w:val="en-US" w:eastAsia="en-US" w:bidi="ar-SA"/>
      </w:rPr>
    </w:lvl>
    <w:lvl w:ilvl="2" w:tplc="76EC9674">
      <w:numFmt w:val="bullet"/>
      <w:lvlText w:val="•"/>
      <w:lvlJc w:val="left"/>
      <w:pPr>
        <w:ind w:left="2092" w:hanging="284"/>
      </w:pPr>
      <w:rPr>
        <w:rFonts w:hint="default"/>
        <w:lang w:val="en-US" w:eastAsia="en-US" w:bidi="ar-SA"/>
      </w:rPr>
    </w:lvl>
    <w:lvl w:ilvl="3" w:tplc="7CF8D0D4">
      <w:numFmt w:val="bullet"/>
      <w:lvlText w:val="•"/>
      <w:lvlJc w:val="left"/>
      <w:pPr>
        <w:ind w:left="2728" w:hanging="284"/>
      </w:pPr>
      <w:rPr>
        <w:rFonts w:hint="default"/>
        <w:lang w:val="en-US" w:eastAsia="en-US" w:bidi="ar-SA"/>
      </w:rPr>
    </w:lvl>
    <w:lvl w:ilvl="4" w:tplc="06C06626">
      <w:numFmt w:val="bullet"/>
      <w:lvlText w:val="•"/>
      <w:lvlJc w:val="left"/>
      <w:pPr>
        <w:ind w:left="3364" w:hanging="284"/>
      </w:pPr>
      <w:rPr>
        <w:rFonts w:hint="default"/>
        <w:lang w:val="en-US" w:eastAsia="en-US" w:bidi="ar-SA"/>
      </w:rPr>
    </w:lvl>
    <w:lvl w:ilvl="5" w:tplc="1CB0FC3A">
      <w:numFmt w:val="bullet"/>
      <w:lvlText w:val="•"/>
      <w:lvlJc w:val="left"/>
      <w:pPr>
        <w:ind w:left="4001" w:hanging="284"/>
      </w:pPr>
      <w:rPr>
        <w:rFonts w:hint="default"/>
        <w:lang w:val="en-US" w:eastAsia="en-US" w:bidi="ar-SA"/>
      </w:rPr>
    </w:lvl>
    <w:lvl w:ilvl="6" w:tplc="D9D2D70C">
      <w:numFmt w:val="bullet"/>
      <w:lvlText w:val="•"/>
      <w:lvlJc w:val="left"/>
      <w:pPr>
        <w:ind w:left="4637" w:hanging="284"/>
      </w:pPr>
      <w:rPr>
        <w:rFonts w:hint="default"/>
        <w:lang w:val="en-US" w:eastAsia="en-US" w:bidi="ar-SA"/>
      </w:rPr>
    </w:lvl>
    <w:lvl w:ilvl="7" w:tplc="90D60F82">
      <w:numFmt w:val="bullet"/>
      <w:lvlText w:val="•"/>
      <w:lvlJc w:val="left"/>
      <w:pPr>
        <w:ind w:left="5273" w:hanging="284"/>
      </w:pPr>
      <w:rPr>
        <w:rFonts w:hint="default"/>
        <w:lang w:val="en-US" w:eastAsia="en-US" w:bidi="ar-SA"/>
      </w:rPr>
    </w:lvl>
    <w:lvl w:ilvl="8" w:tplc="44BC2E74">
      <w:numFmt w:val="bullet"/>
      <w:lvlText w:val="•"/>
      <w:lvlJc w:val="left"/>
      <w:pPr>
        <w:ind w:left="5909" w:hanging="284"/>
      </w:pPr>
      <w:rPr>
        <w:rFonts w:hint="default"/>
        <w:lang w:val="en-US" w:eastAsia="en-US" w:bidi="ar-SA"/>
      </w:rPr>
    </w:lvl>
  </w:abstractNum>
  <w:abstractNum w:abstractNumId="9">
    <w:nsid w:val="25D47A8F"/>
    <w:multiLevelType w:val="hybridMultilevel"/>
    <w:tmpl w:val="225ED852"/>
    <w:lvl w:ilvl="0" w:tplc="845AF746">
      <w:numFmt w:val="bullet"/>
      <w:lvlText w:val=""/>
      <w:lvlJc w:val="left"/>
      <w:pPr>
        <w:ind w:left="827" w:hanging="284"/>
      </w:pPr>
      <w:rPr>
        <w:rFonts w:ascii="Symbol" w:eastAsia="Symbol" w:hAnsi="Symbol" w:cs="Symbol" w:hint="default"/>
        <w:w w:val="99"/>
        <w:sz w:val="20"/>
        <w:szCs w:val="20"/>
        <w:lang w:val="en-US" w:eastAsia="en-US" w:bidi="ar-SA"/>
      </w:rPr>
    </w:lvl>
    <w:lvl w:ilvl="1" w:tplc="CF0ECC1E">
      <w:numFmt w:val="bullet"/>
      <w:lvlText w:val="•"/>
      <w:lvlJc w:val="left"/>
      <w:pPr>
        <w:ind w:left="1343" w:hanging="284"/>
      </w:pPr>
      <w:rPr>
        <w:rFonts w:hint="default"/>
        <w:lang w:val="en-US" w:eastAsia="en-US" w:bidi="ar-SA"/>
      </w:rPr>
    </w:lvl>
    <w:lvl w:ilvl="2" w:tplc="164A6E4E">
      <w:numFmt w:val="bullet"/>
      <w:lvlText w:val="•"/>
      <w:lvlJc w:val="left"/>
      <w:pPr>
        <w:ind w:left="1866" w:hanging="284"/>
      </w:pPr>
      <w:rPr>
        <w:rFonts w:hint="default"/>
        <w:lang w:val="en-US" w:eastAsia="en-US" w:bidi="ar-SA"/>
      </w:rPr>
    </w:lvl>
    <w:lvl w:ilvl="3" w:tplc="301E5EF6">
      <w:numFmt w:val="bullet"/>
      <w:lvlText w:val="•"/>
      <w:lvlJc w:val="left"/>
      <w:pPr>
        <w:ind w:left="2389" w:hanging="284"/>
      </w:pPr>
      <w:rPr>
        <w:rFonts w:hint="default"/>
        <w:lang w:val="en-US" w:eastAsia="en-US" w:bidi="ar-SA"/>
      </w:rPr>
    </w:lvl>
    <w:lvl w:ilvl="4" w:tplc="89E0BDF0">
      <w:numFmt w:val="bullet"/>
      <w:lvlText w:val="•"/>
      <w:lvlJc w:val="left"/>
      <w:pPr>
        <w:ind w:left="2912" w:hanging="284"/>
      </w:pPr>
      <w:rPr>
        <w:rFonts w:hint="default"/>
        <w:lang w:val="en-US" w:eastAsia="en-US" w:bidi="ar-SA"/>
      </w:rPr>
    </w:lvl>
    <w:lvl w:ilvl="5" w:tplc="30EA077E">
      <w:numFmt w:val="bullet"/>
      <w:lvlText w:val="•"/>
      <w:lvlJc w:val="left"/>
      <w:pPr>
        <w:ind w:left="3435" w:hanging="284"/>
      </w:pPr>
      <w:rPr>
        <w:rFonts w:hint="default"/>
        <w:lang w:val="en-US" w:eastAsia="en-US" w:bidi="ar-SA"/>
      </w:rPr>
    </w:lvl>
    <w:lvl w:ilvl="6" w:tplc="D3806BBC">
      <w:numFmt w:val="bullet"/>
      <w:lvlText w:val="•"/>
      <w:lvlJc w:val="left"/>
      <w:pPr>
        <w:ind w:left="3958" w:hanging="284"/>
      </w:pPr>
      <w:rPr>
        <w:rFonts w:hint="default"/>
        <w:lang w:val="en-US" w:eastAsia="en-US" w:bidi="ar-SA"/>
      </w:rPr>
    </w:lvl>
    <w:lvl w:ilvl="7" w:tplc="8C9CB008">
      <w:numFmt w:val="bullet"/>
      <w:lvlText w:val="•"/>
      <w:lvlJc w:val="left"/>
      <w:pPr>
        <w:ind w:left="4481" w:hanging="284"/>
      </w:pPr>
      <w:rPr>
        <w:rFonts w:hint="default"/>
        <w:lang w:val="en-US" w:eastAsia="en-US" w:bidi="ar-SA"/>
      </w:rPr>
    </w:lvl>
    <w:lvl w:ilvl="8" w:tplc="A21A63F4">
      <w:numFmt w:val="bullet"/>
      <w:lvlText w:val="•"/>
      <w:lvlJc w:val="left"/>
      <w:pPr>
        <w:ind w:left="5004" w:hanging="284"/>
      </w:pPr>
      <w:rPr>
        <w:rFonts w:hint="default"/>
        <w:lang w:val="en-US" w:eastAsia="en-US" w:bidi="ar-SA"/>
      </w:rPr>
    </w:lvl>
  </w:abstractNum>
  <w:abstractNum w:abstractNumId="10">
    <w:nsid w:val="2ED42535"/>
    <w:multiLevelType w:val="hybridMultilevel"/>
    <w:tmpl w:val="584A6EFE"/>
    <w:lvl w:ilvl="0" w:tplc="801C4170">
      <w:start w:val="1"/>
      <w:numFmt w:val="decimal"/>
      <w:lvlText w:val="%1."/>
      <w:lvlJc w:val="left"/>
      <w:pPr>
        <w:ind w:left="222" w:hanging="240"/>
      </w:pPr>
      <w:rPr>
        <w:rFonts w:ascii="Times New Roman" w:eastAsia="Times New Roman" w:hAnsi="Times New Roman" w:cs="Times New Roman" w:hint="default"/>
        <w:b/>
        <w:bCs/>
        <w:w w:val="100"/>
        <w:sz w:val="24"/>
        <w:szCs w:val="24"/>
        <w:lang w:val="en-US" w:eastAsia="en-US" w:bidi="ar-SA"/>
      </w:rPr>
    </w:lvl>
    <w:lvl w:ilvl="1" w:tplc="CA049464">
      <w:numFmt w:val="bullet"/>
      <w:lvlText w:val="•"/>
      <w:lvlJc w:val="left"/>
      <w:pPr>
        <w:ind w:left="1156" w:hanging="240"/>
      </w:pPr>
      <w:rPr>
        <w:rFonts w:hint="default"/>
        <w:lang w:val="en-US" w:eastAsia="en-US" w:bidi="ar-SA"/>
      </w:rPr>
    </w:lvl>
    <w:lvl w:ilvl="2" w:tplc="33D02EE0">
      <w:numFmt w:val="bullet"/>
      <w:lvlText w:val="•"/>
      <w:lvlJc w:val="left"/>
      <w:pPr>
        <w:ind w:left="2093" w:hanging="240"/>
      </w:pPr>
      <w:rPr>
        <w:rFonts w:hint="default"/>
        <w:lang w:val="en-US" w:eastAsia="en-US" w:bidi="ar-SA"/>
      </w:rPr>
    </w:lvl>
    <w:lvl w:ilvl="3" w:tplc="B8062FCE">
      <w:numFmt w:val="bullet"/>
      <w:lvlText w:val="•"/>
      <w:lvlJc w:val="left"/>
      <w:pPr>
        <w:ind w:left="3029" w:hanging="240"/>
      </w:pPr>
      <w:rPr>
        <w:rFonts w:hint="default"/>
        <w:lang w:val="en-US" w:eastAsia="en-US" w:bidi="ar-SA"/>
      </w:rPr>
    </w:lvl>
    <w:lvl w:ilvl="4" w:tplc="3E2EC77C">
      <w:numFmt w:val="bullet"/>
      <w:lvlText w:val="•"/>
      <w:lvlJc w:val="left"/>
      <w:pPr>
        <w:ind w:left="3966" w:hanging="240"/>
      </w:pPr>
      <w:rPr>
        <w:rFonts w:hint="default"/>
        <w:lang w:val="en-US" w:eastAsia="en-US" w:bidi="ar-SA"/>
      </w:rPr>
    </w:lvl>
    <w:lvl w:ilvl="5" w:tplc="72E8CBE4">
      <w:numFmt w:val="bullet"/>
      <w:lvlText w:val="•"/>
      <w:lvlJc w:val="left"/>
      <w:pPr>
        <w:ind w:left="4903" w:hanging="240"/>
      </w:pPr>
      <w:rPr>
        <w:rFonts w:hint="default"/>
        <w:lang w:val="en-US" w:eastAsia="en-US" w:bidi="ar-SA"/>
      </w:rPr>
    </w:lvl>
    <w:lvl w:ilvl="6" w:tplc="9FCE39B0">
      <w:numFmt w:val="bullet"/>
      <w:lvlText w:val="•"/>
      <w:lvlJc w:val="left"/>
      <w:pPr>
        <w:ind w:left="5839" w:hanging="240"/>
      </w:pPr>
      <w:rPr>
        <w:rFonts w:hint="default"/>
        <w:lang w:val="en-US" w:eastAsia="en-US" w:bidi="ar-SA"/>
      </w:rPr>
    </w:lvl>
    <w:lvl w:ilvl="7" w:tplc="A6E88CE0">
      <w:numFmt w:val="bullet"/>
      <w:lvlText w:val="•"/>
      <w:lvlJc w:val="left"/>
      <w:pPr>
        <w:ind w:left="6776" w:hanging="240"/>
      </w:pPr>
      <w:rPr>
        <w:rFonts w:hint="default"/>
        <w:lang w:val="en-US" w:eastAsia="en-US" w:bidi="ar-SA"/>
      </w:rPr>
    </w:lvl>
    <w:lvl w:ilvl="8" w:tplc="DA9061E2">
      <w:numFmt w:val="bullet"/>
      <w:lvlText w:val="•"/>
      <w:lvlJc w:val="left"/>
      <w:pPr>
        <w:ind w:left="7713" w:hanging="240"/>
      </w:pPr>
      <w:rPr>
        <w:rFonts w:hint="default"/>
        <w:lang w:val="en-US" w:eastAsia="en-US" w:bidi="ar-SA"/>
      </w:rPr>
    </w:lvl>
  </w:abstractNum>
  <w:abstractNum w:abstractNumId="11">
    <w:nsid w:val="308D5949"/>
    <w:multiLevelType w:val="hybridMultilevel"/>
    <w:tmpl w:val="41F828FA"/>
    <w:lvl w:ilvl="0" w:tplc="888C0C54">
      <w:start w:val="1"/>
      <w:numFmt w:val="lowerLetter"/>
      <w:lvlText w:val="%1)"/>
      <w:lvlJc w:val="left"/>
      <w:pPr>
        <w:ind w:left="942" w:hanging="360"/>
      </w:pPr>
      <w:rPr>
        <w:rFonts w:ascii="Times New Roman" w:eastAsia="Times New Roman" w:hAnsi="Times New Roman" w:cs="Times New Roman" w:hint="default"/>
        <w:b/>
        <w:bCs/>
        <w:spacing w:val="0"/>
        <w:w w:val="100"/>
        <w:sz w:val="28"/>
        <w:szCs w:val="28"/>
        <w:lang w:val="en-US" w:eastAsia="en-US" w:bidi="ar-SA"/>
      </w:rPr>
    </w:lvl>
    <w:lvl w:ilvl="1" w:tplc="68F4F994">
      <w:numFmt w:val="bullet"/>
      <w:lvlText w:val="•"/>
      <w:lvlJc w:val="left"/>
      <w:pPr>
        <w:ind w:left="1804" w:hanging="360"/>
      </w:pPr>
      <w:rPr>
        <w:rFonts w:hint="default"/>
        <w:lang w:val="en-US" w:eastAsia="en-US" w:bidi="ar-SA"/>
      </w:rPr>
    </w:lvl>
    <w:lvl w:ilvl="2" w:tplc="39C2596C">
      <w:numFmt w:val="bullet"/>
      <w:lvlText w:val="•"/>
      <w:lvlJc w:val="left"/>
      <w:pPr>
        <w:ind w:left="2669" w:hanging="360"/>
      </w:pPr>
      <w:rPr>
        <w:rFonts w:hint="default"/>
        <w:lang w:val="en-US" w:eastAsia="en-US" w:bidi="ar-SA"/>
      </w:rPr>
    </w:lvl>
    <w:lvl w:ilvl="3" w:tplc="10DC1A10">
      <w:numFmt w:val="bullet"/>
      <w:lvlText w:val="•"/>
      <w:lvlJc w:val="left"/>
      <w:pPr>
        <w:ind w:left="3533" w:hanging="360"/>
      </w:pPr>
      <w:rPr>
        <w:rFonts w:hint="default"/>
        <w:lang w:val="en-US" w:eastAsia="en-US" w:bidi="ar-SA"/>
      </w:rPr>
    </w:lvl>
    <w:lvl w:ilvl="4" w:tplc="444C9DAA">
      <w:numFmt w:val="bullet"/>
      <w:lvlText w:val="•"/>
      <w:lvlJc w:val="left"/>
      <w:pPr>
        <w:ind w:left="4398" w:hanging="360"/>
      </w:pPr>
      <w:rPr>
        <w:rFonts w:hint="default"/>
        <w:lang w:val="en-US" w:eastAsia="en-US" w:bidi="ar-SA"/>
      </w:rPr>
    </w:lvl>
    <w:lvl w:ilvl="5" w:tplc="0852B3C6">
      <w:numFmt w:val="bullet"/>
      <w:lvlText w:val="•"/>
      <w:lvlJc w:val="left"/>
      <w:pPr>
        <w:ind w:left="5263" w:hanging="360"/>
      </w:pPr>
      <w:rPr>
        <w:rFonts w:hint="default"/>
        <w:lang w:val="en-US" w:eastAsia="en-US" w:bidi="ar-SA"/>
      </w:rPr>
    </w:lvl>
    <w:lvl w:ilvl="6" w:tplc="56EAE8B6">
      <w:numFmt w:val="bullet"/>
      <w:lvlText w:val="•"/>
      <w:lvlJc w:val="left"/>
      <w:pPr>
        <w:ind w:left="6127" w:hanging="360"/>
      </w:pPr>
      <w:rPr>
        <w:rFonts w:hint="default"/>
        <w:lang w:val="en-US" w:eastAsia="en-US" w:bidi="ar-SA"/>
      </w:rPr>
    </w:lvl>
    <w:lvl w:ilvl="7" w:tplc="40BCD03A">
      <w:numFmt w:val="bullet"/>
      <w:lvlText w:val="•"/>
      <w:lvlJc w:val="left"/>
      <w:pPr>
        <w:ind w:left="6992" w:hanging="360"/>
      </w:pPr>
      <w:rPr>
        <w:rFonts w:hint="default"/>
        <w:lang w:val="en-US" w:eastAsia="en-US" w:bidi="ar-SA"/>
      </w:rPr>
    </w:lvl>
    <w:lvl w:ilvl="8" w:tplc="00CE5478">
      <w:numFmt w:val="bullet"/>
      <w:lvlText w:val="•"/>
      <w:lvlJc w:val="left"/>
      <w:pPr>
        <w:ind w:left="7857" w:hanging="360"/>
      </w:pPr>
      <w:rPr>
        <w:rFonts w:hint="default"/>
        <w:lang w:val="en-US" w:eastAsia="en-US" w:bidi="ar-SA"/>
      </w:rPr>
    </w:lvl>
  </w:abstractNum>
  <w:abstractNum w:abstractNumId="12">
    <w:nsid w:val="3AB152AA"/>
    <w:multiLevelType w:val="hybridMultilevel"/>
    <w:tmpl w:val="0DA264B4"/>
    <w:lvl w:ilvl="0" w:tplc="A37E81A8">
      <w:start w:val="1"/>
      <w:numFmt w:val="lowerLetter"/>
      <w:lvlText w:val="%1)"/>
      <w:lvlJc w:val="left"/>
      <w:pPr>
        <w:ind w:left="942" w:hanging="360"/>
      </w:pPr>
      <w:rPr>
        <w:rFonts w:ascii="Times New Roman" w:eastAsia="Times New Roman" w:hAnsi="Times New Roman" w:cs="Times New Roman" w:hint="default"/>
        <w:b/>
        <w:bCs/>
        <w:w w:val="99"/>
        <w:sz w:val="24"/>
        <w:szCs w:val="24"/>
        <w:lang w:val="en-US" w:eastAsia="en-US" w:bidi="ar-SA"/>
      </w:rPr>
    </w:lvl>
    <w:lvl w:ilvl="1" w:tplc="90323B4A">
      <w:start w:val="1"/>
      <w:numFmt w:val="decimal"/>
      <w:lvlText w:val="%2."/>
      <w:lvlJc w:val="left"/>
      <w:pPr>
        <w:ind w:left="1287" w:hanging="423"/>
      </w:pPr>
      <w:rPr>
        <w:rFonts w:ascii="Times New Roman" w:eastAsia="Times New Roman" w:hAnsi="Times New Roman" w:cs="Times New Roman" w:hint="default"/>
        <w:w w:val="100"/>
        <w:sz w:val="24"/>
        <w:szCs w:val="24"/>
        <w:lang w:val="en-US" w:eastAsia="en-US" w:bidi="ar-SA"/>
      </w:rPr>
    </w:lvl>
    <w:lvl w:ilvl="2" w:tplc="D8C0DFAE">
      <w:numFmt w:val="bullet"/>
      <w:lvlText w:val="•"/>
      <w:lvlJc w:val="left"/>
      <w:pPr>
        <w:ind w:left="2202" w:hanging="423"/>
      </w:pPr>
      <w:rPr>
        <w:rFonts w:hint="default"/>
        <w:lang w:val="en-US" w:eastAsia="en-US" w:bidi="ar-SA"/>
      </w:rPr>
    </w:lvl>
    <w:lvl w:ilvl="3" w:tplc="D81C5F48">
      <w:numFmt w:val="bullet"/>
      <w:lvlText w:val="•"/>
      <w:lvlJc w:val="left"/>
      <w:pPr>
        <w:ind w:left="3125" w:hanging="423"/>
      </w:pPr>
      <w:rPr>
        <w:rFonts w:hint="default"/>
        <w:lang w:val="en-US" w:eastAsia="en-US" w:bidi="ar-SA"/>
      </w:rPr>
    </w:lvl>
    <w:lvl w:ilvl="4" w:tplc="E6A880AE">
      <w:numFmt w:val="bullet"/>
      <w:lvlText w:val="•"/>
      <w:lvlJc w:val="left"/>
      <w:pPr>
        <w:ind w:left="4048" w:hanging="423"/>
      </w:pPr>
      <w:rPr>
        <w:rFonts w:hint="default"/>
        <w:lang w:val="en-US" w:eastAsia="en-US" w:bidi="ar-SA"/>
      </w:rPr>
    </w:lvl>
    <w:lvl w:ilvl="5" w:tplc="19809FB2">
      <w:numFmt w:val="bullet"/>
      <w:lvlText w:val="•"/>
      <w:lvlJc w:val="left"/>
      <w:pPr>
        <w:ind w:left="4971" w:hanging="423"/>
      </w:pPr>
      <w:rPr>
        <w:rFonts w:hint="default"/>
        <w:lang w:val="en-US" w:eastAsia="en-US" w:bidi="ar-SA"/>
      </w:rPr>
    </w:lvl>
    <w:lvl w:ilvl="6" w:tplc="FD369BCA">
      <w:numFmt w:val="bullet"/>
      <w:lvlText w:val="•"/>
      <w:lvlJc w:val="left"/>
      <w:pPr>
        <w:ind w:left="5894" w:hanging="423"/>
      </w:pPr>
      <w:rPr>
        <w:rFonts w:hint="default"/>
        <w:lang w:val="en-US" w:eastAsia="en-US" w:bidi="ar-SA"/>
      </w:rPr>
    </w:lvl>
    <w:lvl w:ilvl="7" w:tplc="1902E612">
      <w:numFmt w:val="bullet"/>
      <w:lvlText w:val="•"/>
      <w:lvlJc w:val="left"/>
      <w:pPr>
        <w:ind w:left="6817" w:hanging="423"/>
      </w:pPr>
      <w:rPr>
        <w:rFonts w:hint="default"/>
        <w:lang w:val="en-US" w:eastAsia="en-US" w:bidi="ar-SA"/>
      </w:rPr>
    </w:lvl>
    <w:lvl w:ilvl="8" w:tplc="E006F132">
      <w:numFmt w:val="bullet"/>
      <w:lvlText w:val="•"/>
      <w:lvlJc w:val="left"/>
      <w:pPr>
        <w:ind w:left="7740" w:hanging="423"/>
      </w:pPr>
      <w:rPr>
        <w:rFonts w:hint="default"/>
        <w:lang w:val="en-US" w:eastAsia="en-US" w:bidi="ar-SA"/>
      </w:rPr>
    </w:lvl>
  </w:abstractNum>
  <w:abstractNum w:abstractNumId="13">
    <w:nsid w:val="3FED2313"/>
    <w:multiLevelType w:val="hybridMultilevel"/>
    <w:tmpl w:val="A4D865C0"/>
    <w:lvl w:ilvl="0" w:tplc="0F0A3CA8">
      <w:start w:val="1"/>
      <w:numFmt w:val="decimal"/>
      <w:lvlText w:val="%1."/>
      <w:lvlJc w:val="left"/>
      <w:pPr>
        <w:ind w:left="107" w:hanging="201"/>
      </w:pPr>
      <w:rPr>
        <w:rFonts w:ascii="Times New Roman" w:eastAsia="Times New Roman" w:hAnsi="Times New Roman" w:cs="Times New Roman" w:hint="default"/>
        <w:spacing w:val="0"/>
        <w:w w:val="99"/>
        <w:sz w:val="20"/>
        <w:szCs w:val="20"/>
        <w:lang w:val="en-US" w:eastAsia="en-US" w:bidi="ar-SA"/>
      </w:rPr>
    </w:lvl>
    <w:lvl w:ilvl="1" w:tplc="83F02768">
      <w:numFmt w:val="bullet"/>
      <w:lvlText w:val="•"/>
      <w:lvlJc w:val="left"/>
      <w:pPr>
        <w:ind w:left="680" w:hanging="201"/>
      </w:pPr>
      <w:rPr>
        <w:rFonts w:hint="default"/>
        <w:lang w:val="en-US" w:eastAsia="en-US" w:bidi="ar-SA"/>
      </w:rPr>
    </w:lvl>
    <w:lvl w:ilvl="2" w:tplc="2CE47580">
      <w:numFmt w:val="bullet"/>
      <w:lvlText w:val="•"/>
      <w:lvlJc w:val="left"/>
      <w:pPr>
        <w:ind w:left="1261" w:hanging="201"/>
      </w:pPr>
      <w:rPr>
        <w:rFonts w:hint="default"/>
        <w:lang w:val="en-US" w:eastAsia="en-US" w:bidi="ar-SA"/>
      </w:rPr>
    </w:lvl>
    <w:lvl w:ilvl="3" w:tplc="32A8D9C8">
      <w:numFmt w:val="bullet"/>
      <w:lvlText w:val="•"/>
      <w:lvlJc w:val="left"/>
      <w:pPr>
        <w:ind w:left="1842" w:hanging="201"/>
      </w:pPr>
      <w:rPr>
        <w:rFonts w:hint="default"/>
        <w:lang w:val="en-US" w:eastAsia="en-US" w:bidi="ar-SA"/>
      </w:rPr>
    </w:lvl>
    <w:lvl w:ilvl="4" w:tplc="488EC838">
      <w:numFmt w:val="bullet"/>
      <w:lvlText w:val="•"/>
      <w:lvlJc w:val="left"/>
      <w:pPr>
        <w:ind w:left="2422" w:hanging="201"/>
      </w:pPr>
      <w:rPr>
        <w:rFonts w:hint="default"/>
        <w:lang w:val="en-US" w:eastAsia="en-US" w:bidi="ar-SA"/>
      </w:rPr>
    </w:lvl>
    <w:lvl w:ilvl="5" w:tplc="8CFAC548">
      <w:numFmt w:val="bullet"/>
      <w:lvlText w:val="•"/>
      <w:lvlJc w:val="left"/>
      <w:pPr>
        <w:ind w:left="3003" w:hanging="201"/>
      </w:pPr>
      <w:rPr>
        <w:rFonts w:hint="default"/>
        <w:lang w:val="en-US" w:eastAsia="en-US" w:bidi="ar-SA"/>
      </w:rPr>
    </w:lvl>
    <w:lvl w:ilvl="6" w:tplc="0EAAD92E">
      <w:numFmt w:val="bullet"/>
      <w:lvlText w:val="•"/>
      <w:lvlJc w:val="left"/>
      <w:pPr>
        <w:ind w:left="3584" w:hanging="201"/>
      </w:pPr>
      <w:rPr>
        <w:rFonts w:hint="default"/>
        <w:lang w:val="en-US" w:eastAsia="en-US" w:bidi="ar-SA"/>
      </w:rPr>
    </w:lvl>
    <w:lvl w:ilvl="7" w:tplc="6C94D33E">
      <w:numFmt w:val="bullet"/>
      <w:lvlText w:val="•"/>
      <w:lvlJc w:val="left"/>
      <w:pPr>
        <w:ind w:left="4164" w:hanging="201"/>
      </w:pPr>
      <w:rPr>
        <w:rFonts w:hint="default"/>
        <w:lang w:val="en-US" w:eastAsia="en-US" w:bidi="ar-SA"/>
      </w:rPr>
    </w:lvl>
    <w:lvl w:ilvl="8" w:tplc="82ACA37A">
      <w:numFmt w:val="bullet"/>
      <w:lvlText w:val="•"/>
      <w:lvlJc w:val="left"/>
      <w:pPr>
        <w:ind w:left="4745" w:hanging="201"/>
      </w:pPr>
      <w:rPr>
        <w:rFonts w:hint="default"/>
        <w:lang w:val="en-US" w:eastAsia="en-US" w:bidi="ar-SA"/>
      </w:rPr>
    </w:lvl>
  </w:abstractNum>
  <w:abstractNum w:abstractNumId="14">
    <w:nsid w:val="4495511F"/>
    <w:multiLevelType w:val="hybridMultilevel"/>
    <w:tmpl w:val="A496B90C"/>
    <w:lvl w:ilvl="0" w:tplc="B3C62C8E">
      <w:numFmt w:val="bullet"/>
      <w:lvlText w:val=""/>
      <w:lvlJc w:val="left"/>
      <w:pPr>
        <w:ind w:left="827" w:hanging="284"/>
      </w:pPr>
      <w:rPr>
        <w:rFonts w:hint="default"/>
        <w:w w:val="99"/>
        <w:lang w:val="en-US" w:eastAsia="en-US" w:bidi="ar-SA"/>
      </w:rPr>
    </w:lvl>
    <w:lvl w:ilvl="1" w:tplc="9AC64E16">
      <w:numFmt w:val="bullet"/>
      <w:lvlText w:val="•"/>
      <w:lvlJc w:val="left"/>
      <w:pPr>
        <w:ind w:left="1343" w:hanging="284"/>
      </w:pPr>
      <w:rPr>
        <w:rFonts w:hint="default"/>
        <w:lang w:val="en-US" w:eastAsia="en-US" w:bidi="ar-SA"/>
      </w:rPr>
    </w:lvl>
    <w:lvl w:ilvl="2" w:tplc="F6EC8700">
      <w:numFmt w:val="bullet"/>
      <w:lvlText w:val="•"/>
      <w:lvlJc w:val="left"/>
      <w:pPr>
        <w:ind w:left="1866" w:hanging="284"/>
      </w:pPr>
      <w:rPr>
        <w:rFonts w:hint="default"/>
        <w:lang w:val="en-US" w:eastAsia="en-US" w:bidi="ar-SA"/>
      </w:rPr>
    </w:lvl>
    <w:lvl w:ilvl="3" w:tplc="A9080EF4">
      <w:numFmt w:val="bullet"/>
      <w:lvlText w:val="•"/>
      <w:lvlJc w:val="left"/>
      <w:pPr>
        <w:ind w:left="2389" w:hanging="284"/>
      </w:pPr>
      <w:rPr>
        <w:rFonts w:hint="default"/>
        <w:lang w:val="en-US" w:eastAsia="en-US" w:bidi="ar-SA"/>
      </w:rPr>
    </w:lvl>
    <w:lvl w:ilvl="4" w:tplc="15385006">
      <w:numFmt w:val="bullet"/>
      <w:lvlText w:val="•"/>
      <w:lvlJc w:val="left"/>
      <w:pPr>
        <w:ind w:left="2912" w:hanging="284"/>
      </w:pPr>
      <w:rPr>
        <w:rFonts w:hint="default"/>
        <w:lang w:val="en-US" w:eastAsia="en-US" w:bidi="ar-SA"/>
      </w:rPr>
    </w:lvl>
    <w:lvl w:ilvl="5" w:tplc="86C8374E">
      <w:numFmt w:val="bullet"/>
      <w:lvlText w:val="•"/>
      <w:lvlJc w:val="left"/>
      <w:pPr>
        <w:ind w:left="3435" w:hanging="284"/>
      </w:pPr>
      <w:rPr>
        <w:rFonts w:hint="default"/>
        <w:lang w:val="en-US" w:eastAsia="en-US" w:bidi="ar-SA"/>
      </w:rPr>
    </w:lvl>
    <w:lvl w:ilvl="6" w:tplc="1302AA08">
      <w:numFmt w:val="bullet"/>
      <w:lvlText w:val="•"/>
      <w:lvlJc w:val="left"/>
      <w:pPr>
        <w:ind w:left="3958" w:hanging="284"/>
      </w:pPr>
      <w:rPr>
        <w:rFonts w:hint="default"/>
        <w:lang w:val="en-US" w:eastAsia="en-US" w:bidi="ar-SA"/>
      </w:rPr>
    </w:lvl>
    <w:lvl w:ilvl="7" w:tplc="9C68D480">
      <w:numFmt w:val="bullet"/>
      <w:lvlText w:val="•"/>
      <w:lvlJc w:val="left"/>
      <w:pPr>
        <w:ind w:left="4481" w:hanging="284"/>
      </w:pPr>
      <w:rPr>
        <w:rFonts w:hint="default"/>
        <w:lang w:val="en-US" w:eastAsia="en-US" w:bidi="ar-SA"/>
      </w:rPr>
    </w:lvl>
    <w:lvl w:ilvl="8" w:tplc="C538769E">
      <w:numFmt w:val="bullet"/>
      <w:lvlText w:val="•"/>
      <w:lvlJc w:val="left"/>
      <w:pPr>
        <w:ind w:left="5004" w:hanging="284"/>
      </w:pPr>
      <w:rPr>
        <w:rFonts w:hint="default"/>
        <w:lang w:val="en-US" w:eastAsia="en-US" w:bidi="ar-SA"/>
      </w:rPr>
    </w:lvl>
  </w:abstractNum>
  <w:abstractNum w:abstractNumId="15">
    <w:nsid w:val="51D07227"/>
    <w:multiLevelType w:val="hybridMultilevel"/>
    <w:tmpl w:val="42181F36"/>
    <w:lvl w:ilvl="0" w:tplc="D2D270CC">
      <w:numFmt w:val="bullet"/>
      <w:lvlText w:val=""/>
      <w:lvlJc w:val="left"/>
      <w:pPr>
        <w:ind w:left="825" w:hanging="360"/>
      </w:pPr>
      <w:rPr>
        <w:rFonts w:ascii="Symbol" w:eastAsia="Symbol" w:hAnsi="Symbol" w:cs="Symbol" w:hint="default"/>
        <w:w w:val="100"/>
        <w:sz w:val="24"/>
        <w:szCs w:val="24"/>
        <w:lang w:val="en-US" w:eastAsia="en-US" w:bidi="ar-SA"/>
      </w:rPr>
    </w:lvl>
    <w:lvl w:ilvl="1" w:tplc="E24AD532">
      <w:numFmt w:val="bullet"/>
      <w:lvlText w:val="•"/>
      <w:lvlJc w:val="left"/>
      <w:pPr>
        <w:ind w:left="1169" w:hanging="360"/>
      </w:pPr>
      <w:rPr>
        <w:rFonts w:hint="default"/>
        <w:lang w:val="en-US" w:eastAsia="en-US" w:bidi="ar-SA"/>
      </w:rPr>
    </w:lvl>
    <w:lvl w:ilvl="2" w:tplc="840C69EC">
      <w:numFmt w:val="bullet"/>
      <w:lvlText w:val="•"/>
      <w:lvlJc w:val="left"/>
      <w:pPr>
        <w:ind w:left="1518" w:hanging="360"/>
      </w:pPr>
      <w:rPr>
        <w:rFonts w:hint="default"/>
        <w:lang w:val="en-US" w:eastAsia="en-US" w:bidi="ar-SA"/>
      </w:rPr>
    </w:lvl>
    <w:lvl w:ilvl="3" w:tplc="FE0497B8">
      <w:numFmt w:val="bullet"/>
      <w:lvlText w:val="•"/>
      <w:lvlJc w:val="left"/>
      <w:pPr>
        <w:ind w:left="1867" w:hanging="360"/>
      </w:pPr>
      <w:rPr>
        <w:rFonts w:hint="default"/>
        <w:lang w:val="en-US" w:eastAsia="en-US" w:bidi="ar-SA"/>
      </w:rPr>
    </w:lvl>
    <w:lvl w:ilvl="4" w:tplc="038C7090">
      <w:numFmt w:val="bullet"/>
      <w:lvlText w:val="•"/>
      <w:lvlJc w:val="left"/>
      <w:pPr>
        <w:ind w:left="2216" w:hanging="360"/>
      </w:pPr>
      <w:rPr>
        <w:rFonts w:hint="default"/>
        <w:lang w:val="en-US" w:eastAsia="en-US" w:bidi="ar-SA"/>
      </w:rPr>
    </w:lvl>
    <w:lvl w:ilvl="5" w:tplc="AFB65F18">
      <w:numFmt w:val="bullet"/>
      <w:lvlText w:val="•"/>
      <w:lvlJc w:val="left"/>
      <w:pPr>
        <w:ind w:left="2565" w:hanging="360"/>
      </w:pPr>
      <w:rPr>
        <w:rFonts w:hint="default"/>
        <w:lang w:val="en-US" w:eastAsia="en-US" w:bidi="ar-SA"/>
      </w:rPr>
    </w:lvl>
    <w:lvl w:ilvl="6" w:tplc="9812905E">
      <w:numFmt w:val="bullet"/>
      <w:lvlText w:val="•"/>
      <w:lvlJc w:val="left"/>
      <w:pPr>
        <w:ind w:left="2914" w:hanging="360"/>
      </w:pPr>
      <w:rPr>
        <w:rFonts w:hint="default"/>
        <w:lang w:val="en-US" w:eastAsia="en-US" w:bidi="ar-SA"/>
      </w:rPr>
    </w:lvl>
    <w:lvl w:ilvl="7" w:tplc="C854BA98">
      <w:numFmt w:val="bullet"/>
      <w:lvlText w:val="•"/>
      <w:lvlJc w:val="left"/>
      <w:pPr>
        <w:ind w:left="3263" w:hanging="360"/>
      </w:pPr>
      <w:rPr>
        <w:rFonts w:hint="default"/>
        <w:lang w:val="en-US" w:eastAsia="en-US" w:bidi="ar-SA"/>
      </w:rPr>
    </w:lvl>
    <w:lvl w:ilvl="8" w:tplc="F6BC10AC">
      <w:numFmt w:val="bullet"/>
      <w:lvlText w:val="•"/>
      <w:lvlJc w:val="left"/>
      <w:pPr>
        <w:ind w:left="3612" w:hanging="360"/>
      </w:pPr>
      <w:rPr>
        <w:rFonts w:hint="default"/>
        <w:lang w:val="en-US" w:eastAsia="en-US" w:bidi="ar-SA"/>
      </w:rPr>
    </w:lvl>
  </w:abstractNum>
  <w:abstractNum w:abstractNumId="16">
    <w:nsid w:val="53B45A64"/>
    <w:multiLevelType w:val="hybridMultilevel"/>
    <w:tmpl w:val="EC04F868"/>
    <w:lvl w:ilvl="0" w:tplc="63D0AA94">
      <w:numFmt w:val="bullet"/>
      <w:lvlText w:val=""/>
      <w:lvlJc w:val="left"/>
      <w:pPr>
        <w:ind w:left="828" w:hanging="284"/>
      </w:pPr>
      <w:rPr>
        <w:rFonts w:ascii="Symbol" w:eastAsia="Symbol" w:hAnsi="Symbol" w:cs="Symbol" w:hint="default"/>
        <w:w w:val="99"/>
        <w:sz w:val="20"/>
        <w:szCs w:val="20"/>
        <w:lang w:val="en-US" w:eastAsia="en-US" w:bidi="ar-SA"/>
      </w:rPr>
    </w:lvl>
    <w:lvl w:ilvl="1" w:tplc="7A08ED88">
      <w:numFmt w:val="bullet"/>
      <w:lvlText w:val="•"/>
      <w:lvlJc w:val="left"/>
      <w:pPr>
        <w:ind w:left="1456" w:hanging="284"/>
      </w:pPr>
      <w:rPr>
        <w:rFonts w:hint="default"/>
        <w:lang w:val="en-US" w:eastAsia="en-US" w:bidi="ar-SA"/>
      </w:rPr>
    </w:lvl>
    <w:lvl w:ilvl="2" w:tplc="F9AAA7B0">
      <w:numFmt w:val="bullet"/>
      <w:lvlText w:val="•"/>
      <w:lvlJc w:val="left"/>
      <w:pPr>
        <w:ind w:left="2092" w:hanging="284"/>
      </w:pPr>
      <w:rPr>
        <w:rFonts w:hint="default"/>
        <w:lang w:val="en-US" w:eastAsia="en-US" w:bidi="ar-SA"/>
      </w:rPr>
    </w:lvl>
    <w:lvl w:ilvl="3" w:tplc="804C73A8">
      <w:numFmt w:val="bullet"/>
      <w:lvlText w:val="•"/>
      <w:lvlJc w:val="left"/>
      <w:pPr>
        <w:ind w:left="2728" w:hanging="284"/>
      </w:pPr>
      <w:rPr>
        <w:rFonts w:hint="default"/>
        <w:lang w:val="en-US" w:eastAsia="en-US" w:bidi="ar-SA"/>
      </w:rPr>
    </w:lvl>
    <w:lvl w:ilvl="4" w:tplc="869A3364">
      <w:numFmt w:val="bullet"/>
      <w:lvlText w:val="•"/>
      <w:lvlJc w:val="left"/>
      <w:pPr>
        <w:ind w:left="3364" w:hanging="284"/>
      </w:pPr>
      <w:rPr>
        <w:rFonts w:hint="default"/>
        <w:lang w:val="en-US" w:eastAsia="en-US" w:bidi="ar-SA"/>
      </w:rPr>
    </w:lvl>
    <w:lvl w:ilvl="5" w:tplc="1172932A">
      <w:numFmt w:val="bullet"/>
      <w:lvlText w:val="•"/>
      <w:lvlJc w:val="left"/>
      <w:pPr>
        <w:ind w:left="4001" w:hanging="284"/>
      </w:pPr>
      <w:rPr>
        <w:rFonts w:hint="default"/>
        <w:lang w:val="en-US" w:eastAsia="en-US" w:bidi="ar-SA"/>
      </w:rPr>
    </w:lvl>
    <w:lvl w:ilvl="6" w:tplc="579A276E">
      <w:numFmt w:val="bullet"/>
      <w:lvlText w:val="•"/>
      <w:lvlJc w:val="left"/>
      <w:pPr>
        <w:ind w:left="4637" w:hanging="284"/>
      </w:pPr>
      <w:rPr>
        <w:rFonts w:hint="default"/>
        <w:lang w:val="en-US" w:eastAsia="en-US" w:bidi="ar-SA"/>
      </w:rPr>
    </w:lvl>
    <w:lvl w:ilvl="7" w:tplc="23CE216A">
      <w:numFmt w:val="bullet"/>
      <w:lvlText w:val="•"/>
      <w:lvlJc w:val="left"/>
      <w:pPr>
        <w:ind w:left="5273" w:hanging="284"/>
      </w:pPr>
      <w:rPr>
        <w:rFonts w:hint="default"/>
        <w:lang w:val="en-US" w:eastAsia="en-US" w:bidi="ar-SA"/>
      </w:rPr>
    </w:lvl>
    <w:lvl w:ilvl="8" w:tplc="532AE100">
      <w:numFmt w:val="bullet"/>
      <w:lvlText w:val="•"/>
      <w:lvlJc w:val="left"/>
      <w:pPr>
        <w:ind w:left="5909" w:hanging="284"/>
      </w:pPr>
      <w:rPr>
        <w:rFonts w:hint="default"/>
        <w:lang w:val="en-US" w:eastAsia="en-US" w:bidi="ar-SA"/>
      </w:rPr>
    </w:lvl>
  </w:abstractNum>
  <w:abstractNum w:abstractNumId="17">
    <w:nsid w:val="58767C0E"/>
    <w:multiLevelType w:val="hybridMultilevel"/>
    <w:tmpl w:val="EF5AE5BE"/>
    <w:lvl w:ilvl="0" w:tplc="5374FE2A">
      <w:numFmt w:val="bullet"/>
      <w:lvlText w:val=""/>
      <w:lvlJc w:val="left"/>
      <w:pPr>
        <w:ind w:left="825" w:hanging="360"/>
      </w:pPr>
      <w:rPr>
        <w:rFonts w:ascii="Symbol" w:eastAsia="Symbol" w:hAnsi="Symbol" w:cs="Symbol" w:hint="default"/>
        <w:w w:val="100"/>
        <w:sz w:val="24"/>
        <w:szCs w:val="24"/>
        <w:lang w:val="en-US" w:eastAsia="en-US" w:bidi="ar-SA"/>
      </w:rPr>
    </w:lvl>
    <w:lvl w:ilvl="1" w:tplc="2B747FBA">
      <w:numFmt w:val="bullet"/>
      <w:lvlText w:val="•"/>
      <w:lvlJc w:val="left"/>
      <w:pPr>
        <w:ind w:left="1169" w:hanging="360"/>
      </w:pPr>
      <w:rPr>
        <w:rFonts w:hint="default"/>
        <w:lang w:val="en-US" w:eastAsia="en-US" w:bidi="ar-SA"/>
      </w:rPr>
    </w:lvl>
    <w:lvl w:ilvl="2" w:tplc="7E1EB5C4">
      <w:numFmt w:val="bullet"/>
      <w:lvlText w:val="•"/>
      <w:lvlJc w:val="left"/>
      <w:pPr>
        <w:ind w:left="1518" w:hanging="360"/>
      </w:pPr>
      <w:rPr>
        <w:rFonts w:hint="default"/>
        <w:lang w:val="en-US" w:eastAsia="en-US" w:bidi="ar-SA"/>
      </w:rPr>
    </w:lvl>
    <w:lvl w:ilvl="3" w:tplc="A65A5720">
      <w:numFmt w:val="bullet"/>
      <w:lvlText w:val="•"/>
      <w:lvlJc w:val="left"/>
      <w:pPr>
        <w:ind w:left="1867" w:hanging="360"/>
      </w:pPr>
      <w:rPr>
        <w:rFonts w:hint="default"/>
        <w:lang w:val="en-US" w:eastAsia="en-US" w:bidi="ar-SA"/>
      </w:rPr>
    </w:lvl>
    <w:lvl w:ilvl="4" w:tplc="E94489D4">
      <w:numFmt w:val="bullet"/>
      <w:lvlText w:val="•"/>
      <w:lvlJc w:val="left"/>
      <w:pPr>
        <w:ind w:left="2216" w:hanging="360"/>
      </w:pPr>
      <w:rPr>
        <w:rFonts w:hint="default"/>
        <w:lang w:val="en-US" w:eastAsia="en-US" w:bidi="ar-SA"/>
      </w:rPr>
    </w:lvl>
    <w:lvl w:ilvl="5" w:tplc="FF88CCBA">
      <w:numFmt w:val="bullet"/>
      <w:lvlText w:val="•"/>
      <w:lvlJc w:val="left"/>
      <w:pPr>
        <w:ind w:left="2565" w:hanging="360"/>
      </w:pPr>
      <w:rPr>
        <w:rFonts w:hint="default"/>
        <w:lang w:val="en-US" w:eastAsia="en-US" w:bidi="ar-SA"/>
      </w:rPr>
    </w:lvl>
    <w:lvl w:ilvl="6" w:tplc="B1C08C3A">
      <w:numFmt w:val="bullet"/>
      <w:lvlText w:val="•"/>
      <w:lvlJc w:val="left"/>
      <w:pPr>
        <w:ind w:left="2914" w:hanging="360"/>
      </w:pPr>
      <w:rPr>
        <w:rFonts w:hint="default"/>
        <w:lang w:val="en-US" w:eastAsia="en-US" w:bidi="ar-SA"/>
      </w:rPr>
    </w:lvl>
    <w:lvl w:ilvl="7" w:tplc="19DC5A5A">
      <w:numFmt w:val="bullet"/>
      <w:lvlText w:val="•"/>
      <w:lvlJc w:val="left"/>
      <w:pPr>
        <w:ind w:left="3263" w:hanging="360"/>
      </w:pPr>
      <w:rPr>
        <w:rFonts w:hint="default"/>
        <w:lang w:val="en-US" w:eastAsia="en-US" w:bidi="ar-SA"/>
      </w:rPr>
    </w:lvl>
    <w:lvl w:ilvl="8" w:tplc="C064473A">
      <w:numFmt w:val="bullet"/>
      <w:lvlText w:val="•"/>
      <w:lvlJc w:val="left"/>
      <w:pPr>
        <w:ind w:left="3612" w:hanging="360"/>
      </w:pPr>
      <w:rPr>
        <w:rFonts w:hint="default"/>
        <w:lang w:val="en-US" w:eastAsia="en-US" w:bidi="ar-SA"/>
      </w:rPr>
    </w:lvl>
  </w:abstractNum>
  <w:abstractNum w:abstractNumId="18">
    <w:nsid w:val="58AD3B72"/>
    <w:multiLevelType w:val="hybridMultilevel"/>
    <w:tmpl w:val="6C768BAC"/>
    <w:lvl w:ilvl="0" w:tplc="D0DE8B44">
      <w:numFmt w:val="bullet"/>
      <w:lvlText w:val="-"/>
      <w:lvlJc w:val="left"/>
      <w:pPr>
        <w:ind w:left="942" w:hanging="428"/>
      </w:pPr>
      <w:rPr>
        <w:rFonts w:ascii="Calibri" w:eastAsia="Calibri" w:hAnsi="Calibri" w:cs="Calibri" w:hint="default"/>
        <w:w w:val="102"/>
        <w:sz w:val="24"/>
        <w:szCs w:val="24"/>
        <w:lang w:val="en-US" w:eastAsia="en-US" w:bidi="ar-SA"/>
      </w:rPr>
    </w:lvl>
    <w:lvl w:ilvl="1" w:tplc="59685B84">
      <w:numFmt w:val="bullet"/>
      <w:lvlText w:val="•"/>
      <w:lvlJc w:val="left"/>
      <w:pPr>
        <w:ind w:left="1804" w:hanging="428"/>
      </w:pPr>
      <w:rPr>
        <w:rFonts w:hint="default"/>
        <w:lang w:val="en-US" w:eastAsia="en-US" w:bidi="ar-SA"/>
      </w:rPr>
    </w:lvl>
    <w:lvl w:ilvl="2" w:tplc="6C44EF9A">
      <w:numFmt w:val="bullet"/>
      <w:lvlText w:val="•"/>
      <w:lvlJc w:val="left"/>
      <w:pPr>
        <w:ind w:left="2669" w:hanging="428"/>
      </w:pPr>
      <w:rPr>
        <w:rFonts w:hint="default"/>
        <w:lang w:val="en-US" w:eastAsia="en-US" w:bidi="ar-SA"/>
      </w:rPr>
    </w:lvl>
    <w:lvl w:ilvl="3" w:tplc="8AC42948">
      <w:numFmt w:val="bullet"/>
      <w:lvlText w:val="•"/>
      <w:lvlJc w:val="left"/>
      <w:pPr>
        <w:ind w:left="3533" w:hanging="428"/>
      </w:pPr>
      <w:rPr>
        <w:rFonts w:hint="default"/>
        <w:lang w:val="en-US" w:eastAsia="en-US" w:bidi="ar-SA"/>
      </w:rPr>
    </w:lvl>
    <w:lvl w:ilvl="4" w:tplc="F25E97D8">
      <w:numFmt w:val="bullet"/>
      <w:lvlText w:val="•"/>
      <w:lvlJc w:val="left"/>
      <w:pPr>
        <w:ind w:left="4398" w:hanging="428"/>
      </w:pPr>
      <w:rPr>
        <w:rFonts w:hint="default"/>
        <w:lang w:val="en-US" w:eastAsia="en-US" w:bidi="ar-SA"/>
      </w:rPr>
    </w:lvl>
    <w:lvl w:ilvl="5" w:tplc="D500062E">
      <w:numFmt w:val="bullet"/>
      <w:lvlText w:val="•"/>
      <w:lvlJc w:val="left"/>
      <w:pPr>
        <w:ind w:left="5263" w:hanging="428"/>
      </w:pPr>
      <w:rPr>
        <w:rFonts w:hint="default"/>
        <w:lang w:val="en-US" w:eastAsia="en-US" w:bidi="ar-SA"/>
      </w:rPr>
    </w:lvl>
    <w:lvl w:ilvl="6" w:tplc="5D482EFA">
      <w:numFmt w:val="bullet"/>
      <w:lvlText w:val="•"/>
      <w:lvlJc w:val="left"/>
      <w:pPr>
        <w:ind w:left="6127" w:hanging="428"/>
      </w:pPr>
      <w:rPr>
        <w:rFonts w:hint="default"/>
        <w:lang w:val="en-US" w:eastAsia="en-US" w:bidi="ar-SA"/>
      </w:rPr>
    </w:lvl>
    <w:lvl w:ilvl="7" w:tplc="99EA32EC">
      <w:numFmt w:val="bullet"/>
      <w:lvlText w:val="•"/>
      <w:lvlJc w:val="left"/>
      <w:pPr>
        <w:ind w:left="6992" w:hanging="428"/>
      </w:pPr>
      <w:rPr>
        <w:rFonts w:hint="default"/>
        <w:lang w:val="en-US" w:eastAsia="en-US" w:bidi="ar-SA"/>
      </w:rPr>
    </w:lvl>
    <w:lvl w:ilvl="8" w:tplc="D1506656">
      <w:numFmt w:val="bullet"/>
      <w:lvlText w:val="•"/>
      <w:lvlJc w:val="left"/>
      <w:pPr>
        <w:ind w:left="7857" w:hanging="428"/>
      </w:pPr>
      <w:rPr>
        <w:rFonts w:hint="default"/>
        <w:lang w:val="en-US" w:eastAsia="en-US" w:bidi="ar-SA"/>
      </w:rPr>
    </w:lvl>
  </w:abstractNum>
  <w:abstractNum w:abstractNumId="19">
    <w:nsid w:val="5EE24A08"/>
    <w:multiLevelType w:val="hybridMultilevel"/>
    <w:tmpl w:val="D0F84234"/>
    <w:lvl w:ilvl="0" w:tplc="35AA18C4">
      <w:numFmt w:val="bullet"/>
      <w:lvlText w:val=""/>
      <w:lvlJc w:val="left"/>
      <w:pPr>
        <w:ind w:left="828" w:hanging="284"/>
      </w:pPr>
      <w:rPr>
        <w:rFonts w:ascii="Symbol" w:eastAsia="Symbol" w:hAnsi="Symbol" w:cs="Symbol" w:hint="default"/>
        <w:w w:val="99"/>
        <w:sz w:val="20"/>
        <w:szCs w:val="20"/>
        <w:lang w:val="en-US" w:eastAsia="en-US" w:bidi="ar-SA"/>
      </w:rPr>
    </w:lvl>
    <w:lvl w:ilvl="1" w:tplc="562661BA">
      <w:numFmt w:val="bullet"/>
      <w:lvlText w:val="•"/>
      <w:lvlJc w:val="left"/>
      <w:pPr>
        <w:ind w:left="1456" w:hanging="284"/>
      </w:pPr>
      <w:rPr>
        <w:rFonts w:hint="default"/>
        <w:lang w:val="en-US" w:eastAsia="en-US" w:bidi="ar-SA"/>
      </w:rPr>
    </w:lvl>
    <w:lvl w:ilvl="2" w:tplc="913ACE6E">
      <w:numFmt w:val="bullet"/>
      <w:lvlText w:val="•"/>
      <w:lvlJc w:val="left"/>
      <w:pPr>
        <w:ind w:left="2092" w:hanging="284"/>
      </w:pPr>
      <w:rPr>
        <w:rFonts w:hint="default"/>
        <w:lang w:val="en-US" w:eastAsia="en-US" w:bidi="ar-SA"/>
      </w:rPr>
    </w:lvl>
    <w:lvl w:ilvl="3" w:tplc="F222BD22">
      <w:numFmt w:val="bullet"/>
      <w:lvlText w:val="•"/>
      <w:lvlJc w:val="left"/>
      <w:pPr>
        <w:ind w:left="2728" w:hanging="284"/>
      </w:pPr>
      <w:rPr>
        <w:rFonts w:hint="default"/>
        <w:lang w:val="en-US" w:eastAsia="en-US" w:bidi="ar-SA"/>
      </w:rPr>
    </w:lvl>
    <w:lvl w:ilvl="4" w:tplc="7728C8C4">
      <w:numFmt w:val="bullet"/>
      <w:lvlText w:val="•"/>
      <w:lvlJc w:val="left"/>
      <w:pPr>
        <w:ind w:left="3364" w:hanging="284"/>
      </w:pPr>
      <w:rPr>
        <w:rFonts w:hint="default"/>
        <w:lang w:val="en-US" w:eastAsia="en-US" w:bidi="ar-SA"/>
      </w:rPr>
    </w:lvl>
    <w:lvl w:ilvl="5" w:tplc="891ED25A">
      <w:numFmt w:val="bullet"/>
      <w:lvlText w:val="•"/>
      <w:lvlJc w:val="left"/>
      <w:pPr>
        <w:ind w:left="4001" w:hanging="284"/>
      </w:pPr>
      <w:rPr>
        <w:rFonts w:hint="default"/>
        <w:lang w:val="en-US" w:eastAsia="en-US" w:bidi="ar-SA"/>
      </w:rPr>
    </w:lvl>
    <w:lvl w:ilvl="6" w:tplc="882A3B92">
      <w:numFmt w:val="bullet"/>
      <w:lvlText w:val="•"/>
      <w:lvlJc w:val="left"/>
      <w:pPr>
        <w:ind w:left="4637" w:hanging="284"/>
      </w:pPr>
      <w:rPr>
        <w:rFonts w:hint="default"/>
        <w:lang w:val="en-US" w:eastAsia="en-US" w:bidi="ar-SA"/>
      </w:rPr>
    </w:lvl>
    <w:lvl w:ilvl="7" w:tplc="BE5EB7D6">
      <w:numFmt w:val="bullet"/>
      <w:lvlText w:val="•"/>
      <w:lvlJc w:val="left"/>
      <w:pPr>
        <w:ind w:left="5273" w:hanging="284"/>
      </w:pPr>
      <w:rPr>
        <w:rFonts w:hint="default"/>
        <w:lang w:val="en-US" w:eastAsia="en-US" w:bidi="ar-SA"/>
      </w:rPr>
    </w:lvl>
    <w:lvl w:ilvl="8" w:tplc="166815E8">
      <w:numFmt w:val="bullet"/>
      <w:lvlText w:val="•"/>
      <w:lvlJc w:val="left"/>
      <w:pPr>
        <w:ind w:left="5909" w:hanging="284"/>
      </w:pPr>
      <w:rPr>
        <w:rFonts w:hint="default"/>
        <w:lang w:val="en-US" w:eastAsia="en-US" w:bidi="ar-SA"/>
      </w:rPr>
    </w:lvl>
  </w:abstractNum>
  <w:abstractNum w:abstractNumId="20">
    <w:nsid w:val="717C7DCD"/>
    <w:multiLevelType w:val="hybridMultilevel"/>
    <w:tmpl w:val="E34A4746"/>
    <w:lvl w:ilvl="0" w:tplc="BFB05C78">
      <w:numFmt w:val="bullet"/>
      <w:lvlText w:val=""/>
      <w:lvlJc w:val="left"/>
      <w:pPr>
        <w:ind w:left="827" w:hanging="360"/>
      </w:pPr>
      <w:rPr>
        <w:rFonts w:ascii="Symbol" w:eastAsia="Symbol" w:hAnsi="Symbol" w:cs="Symbol" w:hint="default"/>
        <w:w w:val="100"/>
        <w:sz w:val="24"/>
        <w:szCs w:val="24"/>
        <w:lang w:val="en-US" w:eastAsia="en-US" w:bidi="ar-SA"/>
      </w:rPr>
    </w:lvl>
    <w:lvl w:ilvl="1" w:tplc="C9D0D9F6">
      <w:numFmt w:val="bullet"/>
      <w:lvlText w:val="•"/>
      <w:lvlJc w:val="left"/>
      <w:pPr>
        <w:ind w:left="1177" w:hanging="360"/>
      </w:pPr>
      <w:rPr>
        <w:rFonts w:hint="default"/>
        <w:lang w:val="en-US" w:eastAsia="en-US" w:bidi="ar-SA"/>
      </w:rPr>
    </w:lvl>
    <w:lvl w:ilvl="2" w:tplc="3AD451DE">
      <w:numFmt w:val="bullet"/>
      <w:lvlText w:val="•"/>
      <w:lvlJc w:val="left"/>
      <w:pPr>
        <w:ind w:left="1534" w:hanging="360"/>
      </w:pPr>
      <w:rPr>
        <w:rFonts w:hint="default"/>
        <w:lang w:val="en-US" w:eastAsia="en-US" w:bidi="ar-SA"/>
      </w:rPr>
    </w:lvl>
    <w:lvl w:ilvl="3" w:tplc="3DF8CF58">
      <w:numFmt w:val="bullet"/>
      <w:lvlText w:val="•"/>
      <w:lvlJc w:val="left"/>
      <w:pPr>
        <w:ind w:left="1891" w:hanging="360"/>
      </w:pPr>
      <w:rPr>
        <w:rFonts w:hint="default"/>
        <w:lang w:val="en-US" w:eastAsia="en-US" w:bidi="ar-SA"/>
      </w:rPr>
    </w:lvl>
    <w:lvl w:ilvl="4" w:tplc="11EE5510">
      <w:numFmt w:val="bullet"/>
      <w:lvlText w:val="•"/>
      <w:lvlJc w:val="left"/>
      <w:pPr>
        <w:ind w:left="2248" w:hanging="360"/>
      </w:pPr>
      <w:rPr>
        <w:rFonts w:hint="default"/>
        <w:lang w:val="en-US" w:eastAsia="en-US" w:bidi="ar-SA"/>
      </w:rPr>
    </w:lvl>
    <w:lvl w:ilvl="5" w:tplc="DB68DB9C">
      <w:numFmt w:val="bullet"/>
      <w:lvlText w:val="•"/>
      <w:lvlJc w:val="left"/>
      <w:pPr>
        <w:ind w:left="2605" w:hanging="360"/>
      </w:pPr>
      <w:rPr>
        <w:rFonts w:hint="default"/>
        <w:lang w:val="en-US" w:eastAsia="en-US" w:bidi="ar-SA"/>
      </w:rPr>
    </w:lvl>
    <w:lvl w:ilvl="6" w:tplc="6D04B800">
      <w:numFmt w:val="bullet"/>
      <w:lvlText w:val="•"/>
      <w:lvlJc w:val="left"/>
      <w:pPr>
        <w:ind w:left="2962" w:hanging="360"/>
      </w:pPr>
      <w:rPr>
        <w:rFonts w:hint="default"/>
        <w:lang w:val="en-US" w:eastAsia="en-US" w:bidi="ar-SA"/>
      </w:rPr>
    </w:lvl>
    <w:lvl w:ilvl="7" w:tplc="6C0C9314">
      <w:numFmt w:val="bullet"/>
      <w:lvlText w:val="•"/>
      <w:lvlJc w:val="left"/>
      <w:pPr>
        <w:ind w:left="3319" w:hanging="360"/>
      </w:pPr>
      <w:rPr>
        <w:rFonts w:hint="default"/>
        <w:lang w:val="en-US" w:eastAsia="en-US" w:bidi="ar-SA"/>
      </w:rPr>
    </w:lvl>
    <w:lvl w:ilvl="8" w:tplc="0EB81B2E">
      <w:numFmt w:val="bullet"/>
      <w:lvlText w:val="•"/>
      <w:lvlJc w:val="left"/>
      <w:pPr>
        <w:ind w:left="3676" w:hanging="360"/>
      </w:pPr>
      <w:rPr>
        <w:rFonts w:hint="default"/>
        <w:lang w:val="en-US" w:eastAsia="en-US" w:bidi="ar-SA"/>
      </w:rPr>
    </w:lvl>
  </w:abstractNum>
  <w:abstractNum w:abstractNumId="21">
    <w:nsid w:val="73D32B00"/>
    <w:multiLevelType w:val="hybridMultilevel"/>
    <w:tmpl w:val="A7DC257E"/>
    <w:lvl w:ilvl="0" w:tplc="BC8CF294">
      <w:numFmt w:val="bullet"/>
      <w:lvlText w:val=""/>
      <w:lvlJc w:val="left"/>
      <w:pPr>
        <w:ind w:left="827" w:hanging="284"/>
      </w:pPr>
      <w:rPr>
        <w:rFonts w:ascii="Symbol" w:eastAsia="Symbol" w:hAnsi="Symbol" w:cs="Symbol" w:hint="default"/>
        <w:w w:val="99"/>
        <w:sz w:val="20"/>
        <w:szCs w:val="20"/>
        <w:lang w:val="en-US" w:eastAsia="en-US" w:bidi="ar-SA"/>
      </w:rPr>
    </w:lvl>
    <w:lvl w:ilvl="1" w:tplc="BFB4E462">
      <w:numFmt w:val="bullet"/>
      <w:lvlText w:val="•"/>
      <w:lvlJc w:val="left"/>
      <w:pPr>
        <w:ind w:left="1343" w:hanging="284"/>
      </w:pPr>
      <w:rPr>
        <w:rFonts w:hint="default"/>
        <w:lang w:val="en-US" w:eastAsia="en-US" w:bidi="ar-SA"/>
      </w:rPr>
    </w:lvl>
    <w:lvl w:ilvl="2" w:tplc="1CE872F6">
      <w:numFmt w:val="bullet"/>
      <w:lvlText w:val="•"/>
      <w:lvlJc w:val="left"/>
      <w:pPr>
        <w:ind w:left="1866" w:hanging="284"/>
      </w:pPr>
      <w:rPr>
        <w:rFonts w:hint="default"/>
        <w:lang w:val="en-US" w:eastAsia="en-US" w:bidi="ar-SA"/>
      </w:rPr>
    </w:lvl>
    <w:lvl w:ilvl="3" w:tplc="E348CCE6">
      <w:numFmt w:val="bullet"/>
      <w:lvlText w:val="•"/>
      <w:lvlJc w:val="left"/>
      <w:pPr>
        <w:ind w:left="2389" w:hanging="284"/>
      </w:pPr>
      <w:rPr>
        <w:rFonts w:hint="default"/>
        <w:lang w:val="en-US" w:eastAsia="en-US" w:bidi="ar-SA"/>
      </w:rPr>
    </w:lvl>
    <w:lvl w:ilvl="4" w:tplc="21229AD2">
      <w:numFmt w:val="bullet"/>
      <w:lvlText w:val="•"/>
      <w:lvlJc w:val="left"/>
      <w:pPr>
        <w:ind w:left="2912" w:hanging="284"/>
      </w:pPr>
      <w:rPr>
        <w:rFonts w:hint="default"/>
        <w:lang w:val="en-US" w:eastAsia="en-US" w:bidi="ar-SA"/>
      </w:rPr>
    </w:lvl>
    <w:lvl w:ilvl="5" w:tplc="F560F53C">
      <w:numFmt w:val="bullet"/>
      <w:lvlText w:val="•"/>
      <w:lvlJc w:val="left"/>
      <w:pPr>
        <w:ind w:left="3435" w:hanging="284"/>
      </w:pPr>
      <w:rPr>
        <w:rFonts w:hint="default"/>
        <w:lang w:val="en-US" w:eastAsia="en-US" w:bidi="ar-SA"/>
      </w:rPr>
    </w:lvl>
    <w:lvl w:ilvl="6" w:tplc="8FA4FD90">
      <w:numFmt w:val="bullet"/>
      <w:lvlText w:val="•"/>
      <w:lvlJc w:val="left"/>
      <w:pPr>
        <w:ind w:left="3958" w:hanging="284"/>
      </w:pPr>
      <w:rPr>
        <w:rFonts w:hint="default"/>
        <w:lang w:val="en-US" w:eastAsia="en-US" w:bidi="ar-SA"/>
      </w:rPr>
    </w:lvl>
    <w:lvl w:ilvl="7" w:tplc="10DABA7C">
      <w:numFmt w:val="bullet"/>
      <w:lvlText w:val="•"/>
      <w:lvlJc w:val="left"/>
      <w:pPr>
        <w:ind w:left="4481" w:hanging="284"/>
      </w:pPr>
      <w:rPr>
        <w:rFonts w:hint="default"/>
        <w:lang w:val="en-US" w:eastAsia="en-US" w:bidi="ar-SA"/>
      </w:rPr>
    </w:lvl>
    <w:lvl w:ilvl="8" w:tplc="B3A8D53E">
      <w:numFmt w:val="bullet"/>
      <w:lvlText w:val="•"/>
      <w:lvlJc w:val="left"/>
      <w:pPr>
        <w:ind w:left="5004" w:hanging="284"/>
      </w:pPr>
      <w:rPr>
        <w:rFonts w:hint="default"/>
        <w:lang w:val="en-US" w:eastAsia="en-US" w:bidi="ar-SA"/>
      </w:rPr>
    </w:lvl>
  </w:abstractNum>
  <w:abstractNum w:abstractNumId="22">
    <w:nsid w:val="7F401F5F"/>
    <w:multiLevelType w:val="hybridMultilevel"/>
    <w:tmpl w:val="8E34D34A"/>
    <w:lvl w:ilvl="0" w:tplc="63D2CAFE">
      <w:start w:val="1"/>
      <w:numFmt w:val="lowerLetter"/>
      <w:lvlText w:val="%1)"/>
      <w:lvlJc w:val="left"/>
      <w:pPr>
        <w:ind w:left="649" w:hanging="428"/>
      </w:pPr>
      <w:rPr>
        <w:rFonts w:ascii="Palatino Linotype" w:eastAsia="Palatino Linotype" w:hAnsi="Palatino Linotype" w:cs="Palatino Linotype" w:hint="default"/>
        <w:w w:val="100"/>
        <w:sz w:val="24"/>
        <w:szCs w:val="24"/>
        <w:lang w:val="en-US" w:eastAsia="en-US" w:bidi="ar-SA"/>
      </w:rPr>
    </w:lvl>
    <w:lvl w:ilvl="1" w:tplc="ECF4E112">
      <w:start w:val="1"/>
      <w:numFmt w:val="decimal"/>
      <w:lvlText w:val="%2."/>
      <w:lvlJc w:val="left"/>
      <w:pPr>
        <w:ind w:left="1302" w:hanging="358"/>
      </w:pPr>
      <w:rPr>
        <w:rFonts w:ascii="Times New Roman" w:eastAsia="Times New Roman" w:hAnsi="Times New Roman" w:cs="Times New Roman" w:hint="default"/>
        <w:b/>
        <w:bCs/>
        <w:spacing w:val="0"/>
        <w:w w:val="99"/>
        <w:sz w:val="32"/>
        <w:szCs w:val="32"/>
        <w:lang w:val="en-US" w:eastAsia="en-US" w:bidi="ar-SA"/>
      </w:rPr>
    </w:lvl>
    <w:lvl w:ilvl="2" w:tplc="02003C4C">
      <w:numFmt w:val="bullet"/>
      <w:lvlText w:val="•"/>
      <w:lvlJc w:val="left"/>
      <w:pPr>
        <w:ind w:left="2220" w:hanging="358"/>
      </w:pPr>
      <w:rPr>
        <w:rFonts w:hint="default"/>
        <w:lang w:val="en-US" w:eastAsia="en-US" w:bidi="ar-SA"/>
      </w:rPr>
    </w:lvl>
    <w:lvl w:ilvl="3" w:tplc="C06A4716">
      <w:numFmt w:val="bullet"/>
      <w:lvlText w:val="•"/>
      <w:lvlJc w:val="left"/>
      <w:pPr>
        <w:ind w:left="3141" w:hanging="358"/>
      </w:pPr>
      <w:rPr>
        <w:rFonts w:hint="default"/>
        <w:lang w:val="en-US" w:eastAsia="en-US" w:bidi="ar-SA"/>
      </w:rPr>
    </w:lvl>
    <w:lvl w:ilvl="4" w:tplc="72D4B3E2">
      <w:numFmt w:val="bullet"/>
      <w:lvlText w:val="•"/>
      <w:lvlJc w:val="left"/>
      <w:pPr>
        <w:ind w:left="4062" w:hanging="358"/>
      </w:pPr>
      <w:rPr>
        <w:rFonts w:hint="default"/>
        <w:lang w:val="en-US" w:eastAsia="en-US" w:bidi="ar-SA"/>
      </w:rPr>
    </w:lvl>
    <w:lvl w:ilvl="5" w:tplc="9A702B8A">
      <w:numFmt w:val="bullet"/>
      <w:lvlText w:val="•"/>
      <w:lvlJc w:val="left"/>
      <w:pPr>
        <w:ind w:left="4982" w:hanging="358"/>
      </w:pPr>
      <w:rPr>
        <w:rFonts w:hint="default"/>
        <w:lang w:val="en-US" w:eastAsia="en-US" w:bidi="ar-SA"/>
      </w:rPr>
    </w:lvl>
    <w:lvl w:ilvl="6" w:tplc="C4F0A654">
      <w:numFmt w:val="bullet"/>
      <w:lvlText w:val="•"/>
      <w:lvlJc w:val="left"/>
      <w:pPr>
        <w:ind w:left="5903" w:hanging="358"/>
      </w:pPr>
      <w:rPr>
        <w:rFonts w:hint="default"/>
        <w:lang w:val="en-US" w:eastAsia="en-US" w:bidi="ar-SA"/>
      </w:rPr>
    </w:lvl>
    <w:lvl w:ilvl="7" w:tplc="7F6E0CA2">
      <w:numFmt w:val="bullet"/>
      <w:lvlText w:val="•"/>
      <w:lvlJc w:val="left"/>
      <w:pPr>
        <w:ind w:left="6824" w:hanging="358"/>
      </w:pPr>
      <w:rPr>
        <w:rFonts w:hint="default"/>
        <w:lang w:val="en-US" w:eastAsia="en-US" w:bidi="ar-SA"/>
      </w:rPr>
    </w:lvl>
    <w:lvl w:ilvl="8" w:tplc="120C921E">
      <w:numFmt w:val="bullet"/>
      <w:lvlText w:val="•"/>
      <w:lvlJc w:val="left"/>
      <w:pPr>
        <w:ind w:left="7744" w:hanging="358"/>
      </w:pPr>
      <w:rPr>
        <w:rFonts w:hint="default"/>
        <w:lang w:val="en-US" w:eastAsia="en-US" w:bidi="ar-SA"/>
      </w:rPr>
    </w:lvl>
  </w:abstractNum>
  <w:num w:numId="1">
    <w:abstractNumId w:val="6"/>
  </w:num>
  <w:num w:numId="2">
    <w:abstractNumId w:val="19"/>
  </w:num>
  <w:num w:numId="3">
    <w:abstractNumId w:val="16"/>
  </w:num>
  <w:num w:numId="4">
    <w:abstractNumId w:val="8"/>
  </w:num>
  <w:num w:numId="5">
    <w:abstractNumId w:val="14"/>
  </w:num>
  <w:num w:numId="6">
    <w:abstractNumId w:val="21"/>
  </w:num>
  <w:num w:numId="7">
    <w:abstractNumId w:val="9"/>
  </w:num>
  <w:num w:numId="8">
    <w:abstractNumId w:val="5"/>
  </w:num>
  <w:num w:numId="9">
    <w:abstractNumId w:val="13"/>
  </w:num>
  <w:num w:numId="10">
    <w:abstractNumId w:val="1"/>
  </w:num>
  <w:num w:numId="11">
    <w:abstractNumId w:val="12"/>
  </w:num>
  <w:num w:numId="12">
    <w:abstractNumId w:val="15"/>
  </w:num>
  <w:num w:numId="13">
    <w:abstractNumId w:val="3"/>
  </w:num>
  <w:num w:numId="14">
    <w:abstractNumId w:val="17"/>
  </w:num>
  <w:num w:numId="15">
    <w:abstractNumId w:val="20"/>
  </w:num>
  <w:num w:numId="16">
    <w:abstractNumId w:val="2"/>
  </w:num>
  <w:num w:numId="17">
    <w:abstractNumId w:val="7"/>
  </w:num>
  <w:num w:numId="18">
    <w:abstractNumId w:val="18"/>
  </w:num>
  <w:num w:numId="19">
    <w:abstractNumId w:val="11"/>
  </w:num>
  <w:num w:numId="20">
    <w:abstractNumId w:val="22"/>
  </w:num>
  <w:num w:numId="21">
    <w:abstractNumId w:val="4"/>
  </w:num>
  <w:num w:numId="22">
    <w:abstractNumId w:val="0"/>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283"/>
  <w:drawingGridHorizontalSpacing w:val="110"/>
  <w:displayHorizontalDrawingGridEvery w:val="2"/>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ulTrailSpace/>
    <w:shapeLayoutLikeWW8/>
  </w:compat>
  <w:rsids>
    <w:rsidRoot w:val="00EC68FA"/>
    <w:rsid w:val="002463BE"/>
    <w:rsid w:val="00580695"/>
    <w:rsid w:val="00BC1E2A"/>
    <w:rsid w:val="00EC68FA"/>
    <w:rsid w:val="00FA379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EC68FA"/>
    <w:rPr>
      <w:rFonts w:ascii="Times New Roman" w:eastAsia="Times New Roman" w:hAnsi="Times New Roman" w:cs="Times New Roman"/>
    </w:rPr>
  </w:style>
  <w:style w:type="paragraph" w:styleId="Titolo9">
    <w:name w:val="heading 9"/>
    <w:basedOn w:val="Normale"/>
    <w:next w:val="Normale"/>
    <w:link w:val="Titolo9Carattere"/>
    <w:uiPriority w:val="99"/>
    <w:qFormat/>
    <w:rsid w:val="00FA3794"/>
    <w:pPr>
      <w:keepNext/>
      <w:widowControl/>
      <w:autoSpaceDE/>
      <w:autoSpaceDN/>
      <w:outlineLvl w:val="8"/>
    </w:pPr>
    <w:rPr>
      <w:b/>
      <w:sz w:val="24"/>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EC68FA"/>
    <w:tblPr>
      <w:tblInd w:w="0" w:type="dxa"/>
      <w:tblCellMar>
        <w:top w:w="0" w:type="dxa"/>
        <w:left w:w="0" w:type="dxa"/>
        <w:bottom w:w="0" w:type="dxa"/>
        <w:right w:w="0" w:type="dxa"/>
      </w:tblCellMar>
    </w:tblPr>
  </w:style>
  <w:style w:type="paragraph" w:customStyle="1" w:styleId="TOC1">
    <w:name w:val="TOC 1"/>
    <w:basedOn w:val="Normale"/>
    <w:uiPriority w:val="1"/>
    <w:qFormat/>
    <w:rsid w:val="00EC68FA"/>
    <w:pPr>
      <w:spacing w:before="273"/>
      <w:ind w:left="222"/>
    </w:pPr>
    <w:rPr>
      <w:b/>
      <w:bCs/>
      <w:sz w:val="24"/>
      <w:szCs w:val="24"/>
    </w:rPr>
  </w:style>
  <w:style w:type="paragraph" w:customStyle="1" w:styleId="TOC2">
    <w:name w:val="TOC 2"/>
    <w:basedOn w:val="Normale"/>
    <w:uiPriority w:val="1"/>
    <w:qFormat/>
    <w:rsid w:val="00EC68FA"/>
    <w:pPr>
      <w:ind w:left="649" w:hanging="428"/>
    </w:pPr>
    <w:rPr>
      <w:rFonts w:ascii="Palatino Linotype" w:eastAsia="Palatino Linotype" w:hAnsi="Palatino Linotype" w:cs="Palatino Linotype"/>
      <w:sz w:val="24"/>
      <w:szCs w:val="24"/>
    </w:rPr>
  </w:style>
  <w:style w:type="paragraph" w:customStyle="1" w:styleId="TOC3">
    <w:name w:val="TOC 3"/>
    <w:basedOn w:val="Normale"/>
    <w:uiPriority w:val="1"/>
    <w:qFormat/>
    <w:rsid w:val="00EC68FA"/>
    <w:pPr>
      <w:ind w:left="1640"/>
    </w:pPr>
    <w:rPr>
      <w:b/>
      <w:bCs/>
      <w:sz w:val="24"/>
      <w:szCs w:val="24"/>
    </w:rPr>
  </w:style>
  <w:style w:type="paragraph" w:styleId="Corpodeltesto">
    <w:name w:val="Body Text"/>
    <w:basedOn w:val="Normale"/>
    <w:uiPriority w:val="1"/>
    <w:qFormat/>
    <w:rsid w:val="00EC68FA"/>
    <w:pPr>
      <w:ind w:left="222"/>
      <w:jc w:val="both"/>
    </w:pPr>
    <w:rPr>
      <w:sz w:val="24"/>
      <w:szCs w:val="24"/>
    </w:rPr>
  </w:style>
  <w:style w:type="paragraph" w:customStyle="1" w:styleId="Heading1">
    <w:name w:val="Heading 1"/>
    <w:basedOn w:val="Normale"/>
    <w:uiPriority w:val="1"/>
    <w:qFormat/>
    <w:rsid w:val="00EC68FA"/>
    <w:pPr>
      <w:spacing w:before="102"/>
      <w:ind w:left="1302" w:hanging="358"/>
      <w:outlineLvl w:val="1"/>
    </w:pPr>
    <w:rPr>
      <w:b/>
      <w:bCs/>
      <w:sz w:val="32"/>
      <w:szCs w:val="32"/>
    </w:rPr>
  </w:style>
  <w:style w:type="paragraph" w:customStyle="1" w:styleId="Heading2">
    <w:name w:val="Heading 2"/>
    <w:basedOn w:val="Normale"/>
    <w:uiPriority w:val="1"/>
    <w:qFormat/>
    <w:rsid w:val="00EC68FA"/>
    <w:pPr>
      <w:ind w:left="942" w:hanging="361"/>
      <w:outlineLvl w:val="2"/>
    </w:pPr>
    <w:rPr>
      <w:b/>
      <w:bCs/>
      <w:sz w:val="28"/>
      <w:szCs w:val="28"/>
    </w:rPr>
  </w:style>
  <w:style w:type="paragraph" w:styleId="Paragrafoelenco">
    <w:name w:val="List Paragraph"/>
    <w:basedOn w:val="Normale"/>
    <w:uiPriority w:val="1"/>
    <w:qFormat/>
    <w:rsid w:val="00EC68FA"/>
    <w:pPr>
      <w:ind w:left="941" w:hanging="428"/>
      <w:jc w:val="both"/>
    </w:pPr>
  </w:style>
  <w:style w:type="paragraph" w:customStyle="1" w:styleId="TableParagraph">
    <w:name w:val="Table Paragraph"/>
    <w:basedOn w:val="Normale"/>
    <w:uiPriority w:val="1"/>
    <w:qFormat/>
    <w:rsid w:val="00EC68FA"/>
    <w:pPr>
      <w:ind w:left="107"/>
    </w:pPr>
  </w:style>
  <w:style w:type="paragraph" w:styleId="Testofumetto">
    <w:name w:val="Balloon Text"/>
    <w:basedOn w:val="Normale"/>
    <w:link w:val="TestofumettoCarattere"/>
    <w:uiPriority w:val="99"/>
    <w:semiHidden/>
    <w:unhideWhenUsed/>
    <w:rsid w:val="00BC1E2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C1E2A"/>
    <w:rPr>
      <w:rFonts w:ascii="Tahoma" w:eastAsia="Times New Roman" w:hAnsi="Tahoma" w:cs="Tahoma"/>
      <w:sz w:val="16"/>
      <w:szCs w:val="16"/>
    </w:rPr>
  </w:style>
  <w:style w:type="character" w:styleId="Collegamentoipertestuale">
    <w:name w:val="Hyperlink"/>
    <w:basedOn w:val="Carpredefinitoparagrafo"/>
    <w:uiPriority w:val="99"/>
    <w:unhideWhenUsed/>
    <w:rsid w:val="00FA3794"/>
    <w:rPr>
      <w:color w:val="0000FF"/>
      <w:u w:val="single"/>
    </w:rPr>
  </w:style>
  <w:style w:type="character" w:customStyle="1" w:styleId="Titolo9Carattere">
    <w:name w:val="Titolo 9 Carattere"/>
    <w:basedOn w:val="Carpredefinitoparagrafo"/>
    <w:link w:val="Titolo9"/>
    <w:uiPriority w:val="99"/>
    <w:rsid w:val="00FA3794"/>
    <w:rPr>
      <w:rFonts w:ascii="Times New Roman" w:eastAsia="Times New Roman" w:hAnsi="Times New Roman" w:cs="Times New Roman"/>
      <w:b/>
      <w:sz w:val="24"/>
      <w:szCs w:val="20"/>
      <w:lang w:val="it-IT" w:eastAsia="it-I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mite.gov.it/pagina/progetto-fagus-ente-parco-nazionale-del-cilento-e-vallo-di-diano" TargetMode="External"/><Relationship Id="rId18" Type="http://schemas.openxmlformats.org/officeDocument/2006/relationships/hyperlink" Target="https://fesr.regione.emilia-romagna.it/"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yperlink" Target="http://www.fagus-life-project.eu/it/" TargetMode="External"/><Relationship Id="rId17" Type="http://schemas.openxmlformats.org/officeDocument/2006/relationships/hyperlink" Target="https://www.ue2007-2013.regione.lombardia.it/wps/wcm/connect/14ba26b3-6a6f-4d6c-b4cb-e7f295d0e4d9/Bando_4111.pdf?MOD=AJPERES&amp;CACHEID=ROOTWORKSPACE-14ba26b3-6a6f-4d6c-b4cb-e7f295d0e4d9-mqMmKoP" TargetMode="External"/><Relationship Id="rId2" Type="http://schemas.openxmlformats.org/officeDocument/2006/relationships/styles" Target="styles.xml"/><Relationship Id="rId16" Type="http://schemas.openxmlformats.org/officeDocument/2006/relationships/hyperlink" Target="https://www.ue2007-2013.regione.lombardia.it/wps/portal/site/ue2007-2013/DettaglioPubblicazione/programma-operativo-competitivita-fesr/bandi/5-7/pub-asse4-tutela-valorizzazione-patrimonio-culturale"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dc.minambiente.it/it/area/temi/natura-e-biodiversita/progetto-fagus" TargetMode="Externa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yperlink" Target="https://www.regione.fvg.it/rafvg/cms/RAFVG/fondi-europei-fvg-internazionale/por-fesr2007-2013/FOGLIA47/" TargetMode="External"/><Relationship Id="rId23" Type="http://schemas.openxmlformats.org/officeDocument/2006/relationships/customXml" Target="../customXml/item2.xml"/><Relationship Id="rId10" Type="http://schemas.openxmlformats.org/officeDocument/2006/relationships/hyperlink" Target="https://pdc.minambiente.it/it/area/programmi/life" TargetMode="External"/><Relationship Id="rId19" Type="http://schemas.openxmlformats.org/officeDocument/2006/relationships/hyperlink" Target="https://www.regione.emilia-romagna.it/fesr/opportunita/2016/progetti-qualificazione-ambientale-culturale/presentazione-domanda/documentazione"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s://www.regione.fvg.it/rafvg/cms/RAFVG/fondi-europei-fvg-internazionale/por-fesr2007-2013/FOGLIA47/" TargetMode="External"/><Relationship Id="rId22"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0CBEB3C3967D3449608E24887BA0D02" ma:contentTypeVersion="13" ma:contentTypeDescription="Creare un nuovo documento." ma:contentTypeScope="" ma:versionID="6f3e91a7af2f10894a0aa0e2029d6b0b">
  <xsd:schema xmlns:xsd="http://www.w3.org/2001/XMLSchema" xmlns:xs="http://www.w3.org/2001/XMLSchema" xmlns:p="http://schemas.microsoft.com/office/2006/metadata/properties" xmlns:ns2="5b83e7b8-7788-4ce9-8ca2-0144e4a619ff" xmlns:ns3="235d727a-1b46-4516-8dd7-ffe6658ccc3d" targetNamespace="http://schemas.microsoft.com/office/2006/metadata/properties" ma:root="true" ma:fieldsID="518399b82de0f93e6f8d230e92aa61e2" ns2:_="" ns3:_="">
    <xsd:import namespace="5b83e7b8-7788-4ce9-8ca2-0144e4a619ff"/>
    <xsd:import namespace="235d727a-1b46-4516-8dd7-ffe6658ccc3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83e7b8-7788-4ce9-8ca2-0144e4a619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5d727a-1b46-4516-8dd7-ffe6658ccc3d"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E9BA8F-2898-46F8-A823-457945234C54}"/>
</file>

<file path=customXml/itemProps2.xml><?xml version="1.0" encoding="utf-8"?>
<ds:datastoreItem xmlns:ds="http://schemas.openxmlformats.org/officeDocument/2006/customXml" ds:itemID="{D6D8ACC2-0AD1-497D-93F3-1CA322DAD6A9}"/>
</file>

<file path=customXml/itemProps3.xml><?xml version="1.0" encoding="utf-8"?>
<ds:datastoreItem xmlns:ds="http://schemas.openxmlformats.org/officeDocument/2006/customXml" ds:itemID="{8947F97A-30C6-44F4-8775-EB0F1C94CF83}"/>
</file>

<file path=docProps/app.xml><?xml version="1.0" encoding="utf-8"?>
<Properties xmlns="http://schemas.openxmlformats.org/officeDocument/2006/extended-properties" xmlns:vt="http://schemas.openxmlformats.org/officeDocument/2006/docPropsVTypes">
  <Template>Normal</Template>
  <TotalTime>29</TotalTime>
  <Pages>17</Pages>
  <Words>5544</Words>
  <Characters>31605</Characters>
  <Application>Microsoft Office Word</Application>
  <DocSecurity>0</DocSecurity>
  <Lines>263</Lines>
  <Paragraphs>74</Paragraphs>
  <ScaleCrop>false</ScaleCrop>
  <HeadingPairs>
    <vt:vector size="2" baseType="variant">
      <vt:variant>
        <vt:lpstr>Titolo</vt:lpstr>
      </vt:variant>
      <vt:variant>
        <vt:i4>1</vt:i4>
      </vt:variant>
    </vt:vector>
  </HeadingPairs>
  <TitlesOfParts>
    <vt:vector size="1" baseType="lpstr">
      <vt:lpstr/>
    </vt:vector>
  </TitlesOfParts>
  <Company>BASTARDS TeaM</Company>
  <LinksUpToDate>false</LinksUpToDate>
  <CharactersWithSpaces>37075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Enrico Esposito</dc:creator>
  <cp:keywords/>
  <cp:lastModifiedBy>Enrico</cp:lastModifiedBy>
  <cp:revision>2</cp:revision>
  <dcterms:created xsi:type="dcterms:W3CDTF">2021-12-18T14:57:00Z</dcterms:created>
  <dcterms:modified xsi:type="dcterms:W3CDTF">2021-12-18T15:26:00Z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2021-12-18T00:00:00Z</vt:filetime>
  </property>
  <property fmtid="{D5CDD505-2E9C-101B-9397-08002B2CF9AE}" pid="3" name="Creator">
    <vt:lpwstr>Microsoft® Office Word 2007</vt:lpwstr>
  </property>
  <property fmtid="{D5CDD505-2E9C-101B-9397-08002B2CF9AE}" pid="4" name="LastSaved">
    <vt:filetime>2021-12-18T00:00:00Z</vt:filetime>
  </property>
  <property fmtid="{D5CDD505-2E9C-101B-9397-08002B2CF9AE}" pid="5" name="ContentTypeId">
    <vt:lpwstr>0x01010030CBEB3C3967D3449608E24887BA0D02</vt:lpwstr>
  </property>
</Properties>
</file>